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附件1</w:t>
      </w:r>
    </w:p>
    <w:tbl>
      <w:tblPr>
        <w:tblStyle w:val="2"/>
        <w:tblW w:w="14174" w:type="dxa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252"/>
        <w:gridCol w:w="3204"/>
        <w:gridCol w:w="1255"/>
        <w:gridCol w:w="1317"/>
        <w:gridCol w:w="1275"/>
        <w:gridCol w:w="1194"/>
        <w:gridCol w:w="1265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工业和信息化部</w:t>
            </w:r>
            <w:r>
              <w:rPr>
                <w:rFonts w:hint="eastAsia" w:eastAsia="华文中宋"/>
                <w:b/>
                <w:sz w:val="30"/>
                <w:szCs w:val="30"/>
              </w:rPr>
              <w:t>网络安全产业发展中心（工业和信息化部信息中心）</w:t>
            </w:r>
          </w:p>
          <w:p>
            <w:pPr>
              <w:autoSpaceDN w:val="0"/>
              <w:jc w:val="center"/>
              <w:textAlignment w:val="center"/>
              <w:rPr>
                <w:rFonts w:eastAsia="华文中宋"/>
                <w:color w:val="000000"/>
                <w:sz w:val="4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公开招聘2021</w:t>
            </w:r>
            <w:r>
              <w:rPr>
                <w:rFonts w:hint="eastAsia" w:eastAsia="华文中宋"/>
                <w:b/>
                <w:sz w:val="30"/>
                <w:szCs w:val="30"/>
                <w:lang w:eastAsia="zh-CN"/>
              </w:rPr>
              <w:t>年</w:t>
            </w:r>
            <w:bookmarkStart w:id="0" w:name="_GoBack"/>
            <w:bookmarkEnd w:id="0"/>
            <w:r>
              <w:rPr>
                <w:rFonts w:hint="eastAsia" w:eastAsia="华文中宋"/>
                <w:b/>
                <w:sz w:val="30"/>
                <w:szCs w:val="30"/>
              </w:rPr>
              <w:t>应届毕业生</w:t>
            </w:r>
            <w:r>
              <w:rPr>
                <w:rFonts w:eastAsia="华文中宋"/>
                <w:b/>
                <w:sz w:val="30"/>
                <w:szCs w:val="30"/>
              </w:rPr>
              <w:t>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32"/>
              </w:rPr>
            </w:pPr>
            <w:r>
              <w:rPr>
                <w:rStyle w:val="4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单位公开招聘网址：</w:t>
            </w:r>
            <w:r>
              <w:rPr>
                <w:rStyle w:val="4"/>
                <w:rFonts w:cs="Tahoma"/>
                <w:color w:val="000000"/>
                <w:sz w:val="27"/>
                <w:szCs w:val="27"/>
                <w:shd w:val="clear" w:color="auto" w:fill="FFFFFF"/>
              </w:rPr>
              <w:t>http://miitxxzx.org.cn/</w:t>
            </w:r>
            <w:r>
              <w:rPr>
                <w:rStyle w:val="4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     招聘电话：68200317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岗位名称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岗位职责</w:t>
            </w:r>
          </w:p>
        </w:tc>
        <w:tc>
          <w:tcPr>
            <w:tcW w:w="3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职位要求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招聘条件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招聘范围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其他条件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招聘人数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网络安全管理工程师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）负责对电子政务网络的安全保密管理工作；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）负责网络安全保密关键技术的突破研究。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）具有较好英语水平（六级以上），能正确理解各种仪器英文技术文档；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）具有良好的文字表达能力；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）工作热情，具有良好的沟通合作能力和较强的团队意识；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）具有分级保护、等级保护工作经验者优先；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）熟悉各种网络、安全设备使用者，或有应用系统开发经验者优先；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）熟悉国家安全保密法规标准者优先。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信息安全、通信、计算机、软件工程、保密或者相关专业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硕士及以上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应届毕业生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中共党员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1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BF"/>
    <w:rsid w:val="001E0FBF"/>
    <w:rsid w:val="2DB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2020-12-11T03:19:00Z</dcterms:created>
  <dc:creator>孙海旭</dc:creator>
  <cp:lastModifiedBy>孙海旭</cp:lastModifiedBy>
  <dcterms:modified xsi:type="dcterms:W3CDTF">2020-12-11T03:23:41Z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