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2020年酒泉市市直事业单位公开选调工作人员岗位简表</w:t>
      </w:r>
    </w:p>
    <w:tbl>
      <w:tblPr>
        <w:tblStyle w:val="3"/>
        <w:tblW w:w="14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110"/>
        <w:gridCol w:w="836"/>
        <w:gridCol w:w="836"/>
        <w:gridCol w:w="853"/>
        <w:gridCol w:w="839"/>
        <w:gridCol w:w="853"/>
        <w:gridCol w:w="1111"/>
        <w:gridCol w:w="1111"/>
        <w:gridCol w:w="1576"/>
        <w:gridCol w:w="2149"/>
        <w:gridCol w:w="112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22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招聘单位</w:t>
            </w:r>
          </w:p>
        </w:tc>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岗位类别</w:t>
            </w:r>
          </w:p>
        </w:tc>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岗位名称</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试卷类型</w:t>
            </w:r>
          </w:p>
        </w:tc>
        <w:tc>
          <w:tcPr>
            <w:tcW w:w="8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岗位代码</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拟招聘人数</w:t>
            </w:r>
          </w:p>
        </w:tc>
        <w:tc>
          <w:tcPr>
            <w:tcW w:w="7068"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招聘条件</w:t>
            </w:r>
          </w:p>
        </w:tc>
        <w:tc>
          <w:tcPr>
            <w:tcW w:w="10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2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p>
        </w:tc>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p>
        </w:tc>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p>
        </w:tc>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学历</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年龄</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专业</w:t>
            </w:r>
          </w:p>
        </w:tc>
        <w:tc>
          <w:tcPr>
            <w:tcW w:w="21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范围</w:t>
            </w: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执业资格证件</w:t>
            </w:r>
          </w:p>
        </w:tc>
        <w:tc>
          <w:tcPr>
            <w:tcW w:w="103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市司</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法局</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酒泉仲裁委员会秘书处</w:t>
            </w:r>
          </w:p>
        </w:tc>
        <w:tc>
          <w:tcPr>
            <w:tcW w:w="8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管理</w:t>
            </w:r>
          </w:p>
        </w:tc>
        <w:tc>
          <w:tcPr>
            <w:tcW w:w="8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秘书处科员</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8"/>
                <w:szCs w:val="28"/>
                <w:vertAlign w:val="baseline"/>
                <w:lang w:val="en-US" w:eastAsia="zh-CN" w:bidi="ar-SA"/>
              </w:rPr>
            </w:pPr>
            <w:bookmarkStart w:id="0" w:name="_GoBack"/>
            <w:bookmarkEnd w:id="0"/>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cstheme="minorEastAsia"/>
                <w:kern w:val="2"/>
                <w:sz w:val="28"/>
                <w:szCs w:val="28"/>
                <w:vertAlign w:val="baseline"/>
                <w:lang w:val="en-US" w:eastAsia="zh-CN" w:bidi="ar-SA"/>
              </w:rPr>
              <w:t>SF01</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cstheme="minorEastAsia"/>
                <w:sz w:val="28"/>
                <w:szCs w:val="28"/>
                <w:vertAlign w:val="baseline"/>
                <w:lang w:val="en-US" w:eastAsia="zh-CN"/>
              </w:rPr>
              <w:t>1</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cstheme="minorEastAsia"/>
                <w:sz w:val="28"/>
                <w:szCs w:val="28"/>
                <w:vertAlign w:val="baseline"/>
                <w:lang w:val="en-US" w:eastAsia="zh-CN"/>
              </w:rPr>
              <w:t>全日制本科及以上</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cstheme="minorEastAsia"/>
                <w:sz w:val="28"/>
                <w:szCs w:val="28"/>
                <w:vertAlign w:val="baseline"/>
                <w:lang w:val="en-US" w:eastAsia="zh-CN"/>
              </w:rPr>
              <w:t>35周岁及以下</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cstheme="minorEastAsia"/>
                <w:sz w:val="28"/>
                <w:szCs w:val="28"/>
                <w:vertAlign w:val="baseline"/>
                <w:lang w:val="en-US" w:eastAsia="zh-CN"/>
              </w:rPr>
              <w:t>法学类、汉语言文学、新闻学、秘书学</w:t>
            </w:r>
          </w:p>
        </w:tc>
        <w:tc>
          <w:tcPr>
            <w:tcW w:w="21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全市各级党政机关、事业单位在编在岗工作人员。具有公务员、参公身份的三级主任科员及以下干部愿意到事业单位工作的也可参加选调。</w:t>
            </w: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cstheme="minorEastAsia"/>
                <w:sz w:val="28"/>
                <w:szCs w:val="28"/>
                <w:vertAlign w:val="baseline"/>
                <w:lang w:val="en-US" w:eastAsia="zh-CN"/>
              </w:rPr>
            </w:pPr>
          </w:p>
        </w:tc>
        <w:tc>
          <w:tcPr>
            <w:tcW w:w="1036" w:type="dxa"/>
            <w:vAlign w:val="center"/>
          </w:tcPr>
          <w:p>
            <w:pPr>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公开</w:t>
            </w:r>
          </w:p>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遴选</w:t>
            </w:r>
          </w:p>
        </w:tc>
      </w:tr>
    </w:tbl>
    <w:p>
      <w:pPr>
        <w:jc w:val="center"/>
        <w:rPr>
          <w:rFonts w:hint="eastAsia" w:asciiTheme="minorEastAsia" w:hAnsiTheme="minorEastAsia" w:eastAsiaTheme="minorEastAsia" w:cstheme="minorEastAsia"/>
          <w:sz w:val="28"/>
          <w:szCs w:val="28"/>
          <w:lang w:val="en-US" w:eastAsia="zh-CN"/>
        </w:rPr>
      </w:pPr>
    </w:p>
    <w:p>
      <w:pPr>
        <w:jc w:val="center"/>
        <w:rPr>
          <w:rFonts w:hint="eastAsia" w:asciiTheme="minorEastAsia" w:hAnsiTheme="minorEastAsia" w:eastAsiaTheme="minorEastAsia" w:cstheme="minorEastAsia"/>
          <w:sz w:val="28"/>
          <w:szCs w:val="28"/>
          <w:lang w:val="en-US" w:eastAsia="zh-CN"/>
        </w:rPr>
      </w:pPr>
    </w:p>
    <w:sectPr>
      <w:pgSz w:w="16838" w:h="11906" w:orient="landscape"/>
      <w:pgMar w:top="1134" w:right="1134" w:bottom="1134" w:left="113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56F9C"/>
    <w:rsid w:val="002644CA"/>
    <w:rsid w:val="0120183D"/>
    <w:rsid w:val="0F5D318B"/>
    <w:rsid w:val="185E224E"/>
    <w:rsid w:val="19671660"/>
    <w:rsid w:val="2A994862"/>
    <w:rsid w:val="2E2D23FC"/>
    <w:rsid w:val="4B056F9C"/>
    <w:rsid w:val="50AA4716"/>
    <w:rsid w:val="54CF6A24"/>
    <w:rsid w:val="73FC7DE1"/>
    <w:rsid w:val="7CE702E5"/>
    <w:rsid w:val="7D1B1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2020-11-06T06:31:00Z</dcterms:created>
  <dc:creator>赵军</dc:creator>
  <cp:lastModifiedBy>赵军</cp:lastModifiedBy>
  <cp:lastPrinted>2020-12-15T09:09:26Z</cp:lastPrinted>
  <dcterms:modified xsi:type="dcterms:W3CDTF">2020-12-15T09:20:14Z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