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jc w:val="center"/>
        <w:textAlignment w:val="auto"/>
        <w:rPr>
          <w:rFonts w:hint="eastAsia" w:ascii="宋体" w:hAnsi="宋体" w:cs="仿宋_GB2312"/>
          <w:b/>
          <w:sz w:val="36"/>
          <w:szCs w:val="32"/>
        </w:rPr>
      </w:pPr>
      <w:bookmarkStart w:id="0" w:name="_GoBack"/>
      <w:r>
        <w:rPr>
          <w:rFonts w:hint="eastAsia" w:ascii="宋体" w:hAnsi="宋体" w:cs="仿宋_GB2312"/>
          <w:b/>
          <w:sz w:val="36"/>
          <w:szCs w:val="32"/>
        </w:rPr>
        <w:t>2020年崇左市教育局宣传员招聘报名表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94"/>
        <w:gridCol w:w="1276"/>
        <w:gridCol w:w="1275"/>
        <w:gridCol w:w="775"/>
        <w:gridCol w:w="180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院校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特长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获奖及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文章发表情况</w:t>
            </w:r>
          </w:p>
        </w:tc>
        <w:tc>
          <w:tcPr>
            <w:tcW w:w="80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80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80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本人对所填内容的真实性负责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418FE"/>
    <w:rsid w:val="227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2020-12-22T02:09:00Z</dcterms:created>
  <dc:creator>梁上上</dc:creator>
  <cp:lastModifiedBy>梁上上</cp:lastModifiedBy>
  <dcterms:modified xsi:type="dcterms:W3CDTF">2020-12-22T02:11:08Z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