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widowControl/>
        <w:shd w:val="clear" w:color="auto" w:fill="FFFFFF"/>
        <w:spacing w:line="560" w:lineRule="atLeast"/>
        <w:jc w:val="center"/>
        <w:rPr>
          <w:rFonts w:hint="eastAsia" w:ascii="方正小标宋简体" w:hAnsi="方正小标宋简体" w:eastAsia="方正小标宋简体" w:cs="方正小标宋简体"/>
          <w:color w:val="000000"/>
          <w:kern w:val="0"/>
          <w:sz w:val="44"/>
          <w:szCs w:val="44"/>
          <w:shd w:val="clear" w:color="auto" w:fill="FFFFFF"/>
          <w:lang w:bidi="ar"/>
        </w:rPr>
      </w:pPr>
      <w:r>
        <w:rPr>
          <w:rFonts w:hint="eastAsia" w:ascii="方正小标宋简体" w:hAnsi="方正小标宋简体" w:eastAsia="方正小标宋简体" w:cs="方正小标宋简体"/>
          <w:color w:val="000000"/>
          <w:kern w:val="0"/>
          <w:sz w:val="44"/>
          <w:szCs w:val="44"/>
          <w:shd w:val="clear" w:color="auto" w:fill="FFFFFF"/>
          <w:lang w:bidi="ar"/>
        </w:rPr>
        <w:t>雨花区跳马镇人民政府公开招聘疫情防控须知</w:t>
      </w:r>
    </w:p>
    <w:p>
      <w:pPr>
        <w:widowControl/>
        <w:shd w:val="clear" w:color="auto" w:fill="FFFFFF"/>
        <w:spacing w:line="560" w:lineRule="atLeast"/>
        <w:rPr>
          <w:rFonts w:hint="eastAsia" w:ascii="Times New Roman" w:hAnsi="Times New Roman" w:eastAsia="仿宋_GB2312"/>
          <w:color w:val="000000"/>
          <w:kern w:val="0"/>
          <w:sz w:val="32"/>
          <w:szCs w:val="32"/>
          <w:shd w:val="clear" w:color="auto" w:fill="FFFFFF"/>
          <w:lang w:bidi="ar"/>
        </w:rPr>
      </w:pPr>
    </w:p>
    <w:p>
      <w:pPr>
        <w:pStyle w:val="2"/>
        <w:widowControl/>
        <w:shd w:val="clear" w:color="auto" w:fill="FFFFFF"/>
        <w:spacing w:before="0" w:beforeAutospacing="0" w:after="0" w:afterAutospacing="0"/>
        <w:ind w:firstLine="482"/>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针对当前新冠肺炎疫情实际，考生在进入考场前均需达到新冠肺炎疫情防控的有关规定及要求。为确保考点疫情防控常态化管理工作落到实处，现将笔试期间考生疫情防控须知列明如下，请广大考生认真阅读知悉。</w:t>
      </w:r>
      <w:bookmarkStart w:id="0" w:name="_GoBack"/>
      <w:bookmarkEnd w:id="0"/>
    </w:p>
    <w:p>
      <w:pPr>
        <w:pStyle w:val="2"/>
        <w:widowControl/>
        <w:shd w:val="clear" w:color="auto" w:fill="FFFFFF"/>
        <w:spacing w:before="0" w:beforeAutospacing="0" w:after="0" w:afterAutospacing="0"/>
        <w:ind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rPr>
        <w:t>一、考生进入考场流程</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到达考场须保持1米以上距离依次接受体温检测和身份验证，考生必须出示：准考证原件、有效身份证原件（或临时身份证或公安局开具的带本人头像的户籍证明。电子身份证、驾驶证、户口本等不予通过）、居民电子健康码和通信大数据行程卡（两者均要求打印彩色纸质版，时间显示为：更新于笔试前一天或笔试当天日期，请打印在一张纸上，方便查验）、下载并填写打印好《考生健康情况承诺书》（见附件2）。证件齐全且符合要求方可进入考场。考生进入考场后，由监考人员统一收取《考生健康情况承诺书》。</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遇体温异常者，由专人及时将考生带至应急隔离点进行身体健康询问和检查，严格按照防疫防控常态化管理的要求执行。如遇考生电子健康码、行程卡为红码、黄码或来自高、中风险地区时，立即将考生带至应急隔离点，对其出示的资料证明进行检查、核对、询问，按照“疫情防控常态化管理的要求及应急处置办法”中的规定执行。</w:t>
      </w:r>
    </w:p>
    <w:p>
      <w:pPr>
        <w:pStyle w:val="2"/>
        <w:widowControl/>
        <w:shd w:val="clear" w:color="auto" w:fill="FFFFFF"/>
        <w:spacing w:before="0" w:beforeAutospacing="0" w:after="0" w:afterAutospacing="0"/>
        <w:ind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rPr>
        <w:t>二、疫情防控常态化管理的要求及应急处置办法</w:t>
      </w:r>
    </w:p>
    <w:p>
      <w:pPr>
        <w:pStyle w:val="2"/>
        <w:widowControl/>
        <w:shd w:val="clear" w:color="auto" w:fill="FFFFFF"/>
        <w:spacing w:before="0" w:beforeAutospacing="0" w:after="0" w:afterAutospacing="0"/>
        <w:ind w:firstLine="482"/>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（一）考生需准备的资料</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1、笔试考试日近14天（简称“近14天”）内无中、高风险地区，境外国家及港澳台地区旅居史的考生：在抵长前主动申领湖南省电子健康码，持绿码人员可参加考试。  </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近14天内有中风险地区旅居史的考生：抵长前主动申领湖南省电子健康码，须提前2天到达长沙集中隔离医学观察指定酒店隔离并开展核酸检测，所有费用自理，检测阴性的，持绿码人员可正常参加考试，持黄码人员按现行管控措施集中隔离观察至抵长满14天，凭解除隔离证明和核酸阴性结果可参加考试，未做核酸检测或检测有异常的不能参加考试。</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3、近14天内有高风险地区旅居史的考生：在抵长前主动申领湖南省电子健康码，出具抵长后集中隔离期满14 天的解除隔离证明、核酸检测阴性,持绿码人员可参加考试。</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4、近14天内有境外国家及港澳台地区旅居史的考生：在抵长前主动申领湖南省电子健康码，并出具集中隔离期满14 天的解除隔离证明、核酸检测阴性,持绿码人员可参加考试。</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考试前有新冠肺炎病毒核酸检测阳性的考生：必须按照国家新冠病毒感染肺炎防控方案的要求在定点医院隔离治疗至符合出院标准并继续完成28天复诊，复诊无异常有出院证明、核酸检测阴性、解除隔离证明且考试当日现场查验电子健康码为绿色方可参加考试。</w:t>
      </w:r>
    </w:p>
    <w:p>
      <w:pPr>
        <w:pStyle w:val="2"/>
        <w:widowControl/>
        <w:shd w:val="clear" w:color="auto" w:fill="FFFFFF"/>
        <w:spacing w:before="0" w:beforeAutospacing="0" w:after="0" w:afterAutospacing="0"/>
        <w:ind w:firstLine="482"/>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（二）考生健康突发状况处置。</w:t>
      </w:r>
    </w:p>
    <w:p>
      <w:pPr>
        <w:pStyle w:val="2"/>
        <w:widowControl/>
        <w:shd w:val="clear" w:color="auto" w:fill="FFFFFF"/>
        <w:spacing w:before="0" w:beforeAutospacing="0" w:after="0" w:afterAutospacing="0"/>
        <w:ind w:firstLine="482"/>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考生在考试过程中出现发热、咳嗽等不适症状，应及时报告并自觉服从考试现场工作人员管理。待专业医务人员来到考场后将考生带至考场门口进行专业的检查和诊断。经研判认为具备继续参加考试条件的，安排在备用隔离考场继续考试，不再追加考试时间。经研判不具备继续参加考试条件的，安排到隔离观察室休息，由医务人员按规定妥善处置。确需送往医院的，经上报考点主考同意后，送至指定医院隔离观察治疗。</w:t>
      </w:r>
    </w:p>
    <w:p>
      <w:pPr>
        <w:pStyle w:val="2"/>
        <w:widowControl/>
        <w:shd w:val="clear" w:color="auto" w:fill="FFFFFF"/>
        <w:spacing w:before="0" w:beforeAutospacing="0" w:after="0" w:afterAutospacing="0"/>
        <w:ind w:firstLine="482"/>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（三）其他注意事项。</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1、考生抵长后请不要参与聚餐、聚会等群体性活动，不拜访亲友。若非必须，不要前往人员密集的公共场所。</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2、考生参考须全程佩戴口罩。但在安检和身份核对过程时须摘下口罩接受安检和身份核对。</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3、考生在考点注意个人卫生习惯，咳嗽、打喷嚏时用手捂住口鼻，使用过的口罩必须投入指定的废弃口罩垃圾桶。</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4、考生乘坐公共交通工具、电梯或在其他人员密集场所时，请自觉、规范佩戴口罩，尽量避免1米内近距离与人面对面交谈。</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《雨花区跳马镇人民政府公开招聘疫情防控须知》具体措施根据长沙市疫情防控最新政策要求实施。</w:t>
      </w:r>
    </w:p>
    <w:p>
      <w:pPr>
        <w:widowControl/>
        <w:rPr>
          <w:rFonts w:hint="eastAsia" w:ascii="仿宋_GB2312" w:hAnsi="仿宋_GB2312" w:eastAsia="仿宋_GB2312" w:cs="仿宋_GB2312"/>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54886"/>
    <w:rsid w:val="22454886"/>
    <w:rsid w:val="4F842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2020-12-28T01:20:00Z</dcterms:created>
  <dc:creator>Josephine</dc:creator>
  <cp:lastModifiedBy>Josephine</cp:lastModifiedBy>
  <dcterms:modified xsi:type="dcterms:W3CDTF">2020-12-28T01:20:56Z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