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梅州东山医院简介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梅州市位于广东省东北部，地处闽粵赣三省交界处，是国家卫生城市，全国双拥模范城，中国自驾游最佳目的地城市，中国十大最具安全感城市，世界长寿之都，中国十佳绿色环保标志城市，广东首个宜居城乡示范城市。素有“文化之乡、华侨之乡、足球之乡”之称，同时还享有“金柚之乡、单丛茶之乡、温泉之乡、长寿之乡”美称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东山医院选址于梅州市中心城区东面，依靠梅州优美的自然环境和深厚的文化底蕴，</w:t>
      </w:r>
      <w:r>
        <w:rPr>
          <w:rFonts w:hint="eastAsia" w:ascii="仿宋" w:hAnsi="仿宋" w:eastAsia="仿宋" w:cs="仿宋"/>
          <w:sz w:val="32"/>
          <w:szCs w:val="32"/>
        </w:rPr>
        <w:t>是广东省2021年的重点规划项目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总用地面积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191429平方米（约287亩）</w:t>
      </w:r>
      <w:r>
        <w:rPr>
          <w:rFonts w:hint="eastAsia" w:ascii="仿宋" w:hAnsi="仿宋" w:eastAsia="仿宋" w:cs="仿宋"/>
          <w:sz w:val="32"/>
          <w:szCs w:val="32"/>
        </w:rPr>
        <w:t>，总建筑面积33万平方米，规划设置床位3100张，预计于2023年投入使用。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运用以互联网+, 5G智慧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</w:t>
      </w:r>
      <w:r>
        <w:rPr>
          <w:rFonts w:hint="eastAsia" w:ascii="仿宋" w:hAnsi="仿宋" w:eastAsia="仿宋" w:cs="仿宋"/>
          <w:sz w:val="32"/>
          <w:szCs w:val="32"/>
        </w:rPr>
        <w:t>现代化诊疗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新模式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以心脑血管疾病防治，肿瘤防治，康复疗养为特色，配备肿瘤防治超早期筛查特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</w:t>
      </w:r>
      <w:r>
        <w:rPr>
          <w:rFonts w:hint="eastAsia" w:ascii="仿宋" w:hAnsi="仿宋" w:eastAsia="仿宋" w:cs="仿宋"/>
          <w:sz w:val="32"/>
          <w:szCs w:val="32"/>
        </w:rPr>
        <w:t>中心，老年病医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研究中心等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，医、科、教、研、防、康、养协同发展。</w:t>
      </w:r>
      <w:r>
        <w:rPr>
          <w:rFonts w:hint="eastAsia" w:ascii="仿宋" w:hAnsi="仿宋" w:eastAsia="仿宋" w:cs="仿宋"/>
          <w:sz w:val="32"/>
          <w:szCs w:val="32"/>
        </w:rPr>
        <w:t>我们致力于创建一流的技术，一流的人才，一流的设备，一流的服务，打造成“群众满意的综合性三级甲等智慧医院”。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B17"/>
    <w:rsid w:val="00222FEC"/>
    <w:rsid w:val="002959D3"/>
    <w:rsid w:val="00385928"/>
    <w:rsid w:val="00965C94"/>
    <w:rsid w:val="00AD3E2E"/>
    <w:rsid w:val="00C04B17"/>
    <w:rsid w:val="00C71C59"/>
    <w:rsid w:val="0B2F51D5"/>
    <w:rsid w:val="20F72788"/>
    <w:rsid w:val="45853CE5"/>
    <w:rsid w:val="49A81656"/>
    <w:rsid w:val="518D54B7"/>
    <w:rsid w:val="55C962BC"/>
    <w:rsid w:val="72D93399"/>
    <w:rsid w:val="74135113"/>
    <w:rsid w:val="7B0E4B93"/>
    <w:rsid w:val="7F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6">
    <w:name w:val="副标题 Char"/>
    <w:basedOn w:val="5"/>
    <w:link w:val="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44</TotalTime>
  <ScaleCrop>false</ScaleCrop>
  <LinksUpToDate>false</LinksUpToDate>
  <CharactersWithSpaces>261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2020-12-29T02:57:00Z</dcterms:created>
  <dc:creator>Administrator</dc:creator>
  <cp:lastModifiedBy>Administrator</cp:lastModifiedBy>
  <cp:lastPrinted>2021-01-05T09:00:00Z</cp:lastPrinted>
  <dcterms:modified xsi:type="dcterms:W3CDTF">2021-01-05T09:47:42Z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