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67"/>
        <w:gridCol w:w="336"/>
        <w:gridCol w:w="1046"/>
        <w:gridCol w:w="222"/>
        <w:gridCol w:w="522"/>
        <w:gridCol w:w="524"/>
        <w:gridCol w:w="54"/>
        <w:gridCol w:w="273"/>
        <w:gridCol w:w="526"/>
        <w:gridCol w:w="466"/>
        <w:gridCol w:w="283"/>
        <w:gridCol w:w="1089"/>
        <w:gridCol w:w="1046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  <w:t>厦门市产品质量监督检验院公开招聘专业人才报名表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姓名*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性别*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籍贯*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出生年月*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联系电话*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邮箱*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身份证号*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执业职格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专业技术职称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家庭地址*</w:t>
            </w:r>
          </w:p>
        </w:tc>
        <w:tc>
          <w:tcPr>
            <w:tcW w:w="3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联系地址*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主要研究方向</w:t>
            </w:r>
          </w:p>
        </w:tc>
        <w:tc>
          <w:tcPr>
            <w:tcW w:w="53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婚否*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学校（全称）*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专业*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本科*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作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简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简要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描述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研究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方向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简述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毕业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论文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研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成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果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完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成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的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科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研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项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目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需说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明的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事项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聘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人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员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签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名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本人确认自己符合拟报考岗位所需的资格条件，所提供的材料真实、有效，如经审查不符，承诺自动放弃考试和聘用资格。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应聘人：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年    月    日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格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审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查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意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4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审查人签名：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注：1. 应聘者应对自己所填报资料的真实性负责，凡有弄虚作假者，取消聘用资格；</w:t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   2. 星号项目为必填项。如应聘人员为硕士研究生（副高以上）者，则专业技术职称为必填项;</w:t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   3. 主要或参与完成的科研项目，请写明列第几位；</w:t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   4. 工作简历等栏目不够填写，可另附纸张。</w:t>
            </w:r>
          </w:p>
        </w:tc>
      </w:tr>
    </w:tbl>
    <w:p/>
    <w:sectPr>
      <w:pgSz w:w="11906" w:h="16838"/>
      <w:pgMar w:top="76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014C"/>
    <w:rsid w:val="129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2021-01-15T06:49:00Z</dcterms:created>
  <dc:creator>Administrator</dc:creator>
  <cp:lastModifiedBy>Administrator</cp:lastModifiedBy>
  <dcterms:modified xsi:type="dcterms:W3CDTF">2021-01-15T06:51:28Z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