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10" w:rsidRDefault="00E34210" w:rsidP="00E34210">
      <w:pPr>
        <w:widowControl/>
        <w:spacing w:line="420" w:lineRule="atLeast"/>
        <w:ind w:firstLineChars="300" w:firstLine="843"/>
        <w:jc w:val="left"/>
        <w:rPr>
          <w:rFonts w:ascii="宋体" w:eastAsia="宋体" w:hAnsi="宋体" w:cs="宋体"/>
          <w:b/>
          <w:bCs/>
          <w:color w:val="222222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22222"/>
          <w:kern w:val="0"/>
          <w:sz w:val="28"/>
          <w:szCs w:val="28"/>
        </w:rPr>
        <w:t>附件1：</w:t>
      </w:r>
    </w:p>
    <w:p w:rsidR="00AF1109" w:rsidRPr="00E34210" w:rsidRDefault="00AF1109" w:rsidP="00E34210">
      <w:pPr>
        <w:widowControl/>
        <w:spacing w:line="420" w:lineRule="atLeast"/>
        <w:ind w:firstLineChars="300" w:firstLine="964"/>
        <w:jc w:val="center"/>
        <w:rPr>
          <w:rFonts w:ascii="宋体" w:eastAsia="宋体" w:hAnsi="宋体" w:cs="宋体"/>
          <w:b/>
          <w:bCs/>
          <w:color w:val="222222"/>
          <w:kern w:val="0"/>
          <w:sz w:val="32"/>
          <w:szCs w:val="32"/>
        </w:rPr>
      </w:pPr>
      <w:r w:rsidRPr="00E34210">
        <w:rPr>
          <w:rFonts w:ascii="宋体" w:eastAsia="宋体" w:hAnsi="宋体" w:cs="宋体" w:hint="eastAsia"/>
          <w:b/>
          <w:bCs/>
          <w:color w:val="222222"/>
          <w:kern w:val="0"/>
          <w:sz w:val="32"/>
          <w:szCs w:val="32"/>
        </w:rPr>
        <w:t>招</w:t>
      </w:r>
      <w:r w:rsidR="00E34210">
        <w:rPr>
          <w:rFonts w:ascii="宋体" w:eastAsia="宋体" w:hAnsi="宋体" w:cs="宋体" w:hint="eastAsia"/>
          <w:b/>
          <w:bCs/>
          <w:color w:val="222222"/>
          <w:kern w:val="0"/>
          <w:sz w:val="32"/>
          <w:szCs w:val="32"/>
        </w:rPr>
        <w:t xml:space="preserve">  </w:t>
      </w:r>
      <w:r w:rsidRPr="00E34210">
        <w:rPr>
          <w:rFonts w:ascii="宋体" w:eastAsia="宋体" w:hAnsi="宋体" w:cs="宋体" w:hint="eastAsia"/>
          <w:b/>
          <w:bCs/>
          <w:color w:val="222222"/>
          <w:kern w:val="0"/>
          <w:sz w:val="32"/>
          <w:szCs w:val="32"/>
        </w:rPr>
        <w:t>聘</w:t>
      </w:r>
      <w:r w:rsidR="00E34210">
        <w:rPr>
          <w:rFonts w:ascii="宋体" w:eastAsia="宋体" w:hAnsi="宋体" w:cs="宋体" w:hint="eastAsia"/>
          <w:b/>
          <w:bCs/>
          <w:color w:val="222222"/>
          <w:kern w:val="0"/>
          <w:sz w:val="32"/>
          <w:szCs w:val="32"/>
        </w:rPr>
        <w:t xml:space="preserve">  </w:t>
      </w:r>
      <w:r w:rsidRPr="00E34210">
        <w:rPr>
          <w:rFonts w:ascii="宋体" w:eastAsia="宋体" w:hAnsi="宋体" w:cs="宋体" w:hint="eastAsia"/>
          <w:b/>
          <w:bCs/>
          <w:color w:val="222222"/>
          <w:kern w:val="0"/>
          <w:sz w:val="32"/>
          <w:szCs w:val="32"/>
        </w:rPr>
        <w:t>岗</w:t>
      </w:r>
      <w:r w:rsidR="00E34210">
        <w:rPr>
          <w:rFonts w:ascii="宋体" w:eastAsia="宋体" w:hAnsi="宋体" w:cs="宋体" w:hint="eastAsia"/>
          <w:b/>
          <w:bCs/>
          <w:color w:val="222222"/>
          <w:kern w:val="0"/>
          <w:sz w:val="32"/>
          <w:szCs w:val="32"/>
        </w:rPr>
        <w:t xml:space="preserve">  </w:t>
      </w:r>
      <w:r w:rsidRPr="00E34210">
        <w:rPr>
          <w:rFonts w:ascii="宋体" w:eastAsia="宋体" w:hAnsi="宋体" w:cs="宋体" w:hint="eastAsia"/>
          <w:b/>
          <w:bCs/>
          <w:color w:val="222222"/>
          <w:kern w:val="0"/>
          <w:sz w:val="32"/>
          <w:szCs w:val="32"/>
        </w:rPr>
        <w:t>位</w:t>
      </w:r>
      <w:r w:rsidR="00E34210">
        <w:rPr>
          <w:rFonts w:ascii="宋体" w:eastAsia="宋体" w:hAnsi="宋体" w:cs="宋体" w:hint="eastAsia"/>
          <w:b/>
          <w:bCs/>
          <w:color w:val="222222"/>
          <w:kern w:val="0"/>
          <w:sz w:val="32"/>
          <w:szCs w:val="32"/>
        </w:rPr>
        <w:t xml:space="preserve">  </w:t>
      </w:r>
      <w:r w:rsidRPr="00E34210">
        <w:rPr>
          <w:rFonts w:ascii="宋体" w:eastAsia="宋体" w:hAnsi="宋体" w:cs="宋体" w:hint="eastAsia"/>
          <w:b/>
          <w:bCs/>
          <w:color w:val="222222"/>
          <w:kern w:val="0"/>
          <w:sz w:val="32"/>
          <w:szCs w:val="32"/>
        </w:rPr>
        <w:t>及</w:t>
      </w:r>
      <w:r w:rsidR="00E34210">
        <w:rPr>
          <w:rFonts w:ascii="宋体" w:eastAsia="宋体" w:hAnsi="宋体" w:cs="宋体" w:hint="eastAsia"/>
          <w:b/>
          <w:bCs/>
          <w:color w:val="222222"/>
          <w:kern w:val="0"/>
          <w:sz w:val="32"/>
          <w:szCs w:val="32"/>
        </w:rPr>
        <w:t xml:space="preserve">  </w:t>
      </w:r>
      <w:r w:rsidRPr="00E34210">
        <w:rPr>
          <w:rFonts w:ascii="宋体" w:eastAsia="宋体" w:hAnsi="宋体" w:cs="宋体" w:hint="eastAsia"/>
          <w:b/>
          <w:bCs/>
          <w:color w:val="222222"/>
          <w:kern w:val="0"/>
          <w:sz w:val="32"/>
          <w:szCs w:val="32"/>
        </w:rPr>
        <w:t>要</w:t>
      </w:r>
      <w:r w:rsidR="00E34210">
        <w:rPr>
          <w:rFonts w:ascii="宋体" w:eastAsia="宋体" w:hAnsi="宋体" w:cs="宋体" w:hint="eastAsia"/>
          <w:b/>
          <w:bCs/>
          <w:color w:val="222222"/>
          <w:kern w:val="0"/>
          <w:sz w:val="32"/>
          <w:szCs w:val="32"/>
        </w:rPr>
        <w:t xml:space="preserve">  </w:t>
      </w:r>
      <w:r w:rsidRPr="00E34210">
        <w:rPr>
          <w:rFonts w:ascii="宋体" w:eastAsia="宋体" w:hAnsi="宋体" w:cs="宋体" w:hint="eastAsia"/>
          <w:b/>
          <w:bCs/>
          <w:color w:val="222222"/>
          <w:kern w:val="0"/>
          <w:sz w:val="32"/>
          <w:szCs w:val="32"/>
        </w:rPr>
        <w:t>求</w:t>
      </w:r>
    </w:p>
    <w:tbl>
      <w:tblPr>
        <w:tblStyle w:val="a5"/>
        <w:tblW w:w="0" w:type="auto"/>
        <w:tblInd w:w="1020" w:type="dxa"/>
        <w:tblLook w:val="04A0" w:firstRow="1" w:lastRow="0" w:firstColumn="1" w:lastColumn="0" w:noHBand="0" w:noVBand="1"/>
      </w:tblPr>
      <w:tblGrid>
        <w:gridCol w:w="1951"/>
        <w:gridCol w:w="1701"/>
        <w:gridCol w:w="808"/>
        <w:gridCol w:w="2230"/>
        <w:gridCol w:w="2231"/>
        <w:gridCol w:w="2231"/>
        <w:gridCol w:w="1289"/>
      </w:tblGrid>
      <w:tr w:rsidR="00E34210" w:rsidTr="00E34210">
        <w:tc>
          <w:tcPr>
            <w:tcW w:w="1951" w:type="dxa"/>
            <w:vAlign w:val="center"/>
          </w:tcPr>
          <w:p w:rsidR="00E34210" w:rsidRPr="00A3463A" w:rsidRDefault="00E34210" w:rsidP="00292B7D">
            <w:pPr>
              <w:jc w:val="center"/>
              <w:rPr>
                <w:b/>
              </w:rPr>
            </w:pPr>
            <w:r w:rsidRPr="00A3463A">
              <w:rPr>
                <w:rFonts w:hint="eastAsia"/>
                <w:b/>
              </w:rPr>
              <w:t>招聘岗位</w:t>
            </w:r>
          </w:p>
        </w:tc>
        <w:tc>
          <w:tcPr>
            <w:tcW w:w="1701" w:type="dxa"/>
            <w:vAlign w:val="center"/>
          </w:tcPr>
          <w:p w:rsidR="00E34210" w:rsidRPr="00A3463A" w:rsidRDefault="00E34210" w:rsidP="00292B7D">
            <w:pPr>
              <w:jc w:val="center"/>
              <w:rPr>
                <w:b/>
              </w:rPr>
            </w:pPr>
            <w:r w:rsidRPr="00A3463A">
              <w:rPr>
                <w:rFonts w:hint="eastAsia"/>
                <w:b/>
              </w:rPr>
              <w:t>研究方向</w:t>
            </w:r>
          </w:p>
        </w:tc>
        <w:tc>
          <w:tcPr>
            <w:tcW w:w="808" w:type="dxa"/>
            <w:vAlign w:val="center"/>
          </w:tcPr>
          <w:p w:rsidR="00E34210" w:rsidRPr="00A3463A" w:rsidRDefault="00E34210" w:rsidP="00292B7D">
            <w:pPr>
              <w:jc w:val="center"/>
              <w:rPr>
                <w:b/>
              </w:rPr>
            </w:pPr>
            <w:r w:rsidRPr="00A3463A">
              <w:rPr>
                <w:rFonts w:hint="eastAsia"/>
                <w:b/>
              </w:rPr>
              <w:t>人数</w:t>
            </w:r>
          </w:p>
        </w:tc>
        <w:tc>
          <w:tcPr>
            <w:tcW w:w="2230" w:type="dxa"/>
            <w:vAlign w:val="center"/>
          </w:tcPr>
          <w:p w:rsidR="00E34210" w:rsidRPr="00A3463A" w:rsidRDefault="00E34210" w:rsidP="00292B7D">
            <w:pPr>
              <w:jc w:val="center"/>
              <w:rPr>
                <w:b/>
              </w:rPr>
            </w:pPr>
            <w:r w:rsidRPr="00A3463A">
              <w:rPr>
                <w:rFonts w:hint="eastAsia"/>
                <w:b/>
              </w:rPr>
              <w:t>专</w:t>
            </w:r>
            <w:r w:rsidRPr="00A3463A">
              <w:rPr>
                <w:rFonts w:hint="eastAsia"/>
                <w:b/>
              </w:rPr>
              <w:t xml:space="preserve">   </w:t>
            </w:r>
            <w:r w:rsidRPr="00A3463A">
              <w:rPr>
                <w:rFonts w:hint="eastAsia"/>
                <w:b/>
              </w:rPr>
              <w:t>业</w:t>
            </w:r>
          </w:p>
        </w:tc>
        <w:tc>
          <w:tcPr>
            <w:tcW w:w="2231" w:type="dxa"/>
            <w:vAlign w:val="center"/>
          </w:tcPr>
          <w:p w:rsidR="00E34210" w:rsidRPr="00A3463A" w:rsidRDefault="00E34210" w:rsidP="00292B7D">
            <w:pPr>
              <w:jc w:val="center"/>
              <w:rPr>
                <w:b/>
              </w:rPr>
            </w:pPr>
            <w:r w:rsidRPr="00A3463A">
              <w:rPr>
                <w:rFonts w:hint="eastAsia"/>
                <w:b/>
              </w:rPr>
              <w:t>招聘范围</w:t>
            </w:r>
          </w:p>
        </w:tc>
        <w:tc>
          <w:tcPr>
            <w:tcW w:w="2231" w:type="dxa"/>
            <w:vAlign w:val="center"/>
          </w:tcPr>
          <w:p w:rsidR="00E34210" w:rsidRPr="00A3463A" w:rsidRDefault="00E34210" w:rsidP="00292B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</w:t>
            </w:r>
            <w:r w:rsidRPr="00A3463A">
              <w:rPr>
                <w:rFonts w:hint="eastAsia"/>
                <w:b/>
              </w:rPr>
              <w:t>要求</w:t>
            </w:r>
          </w:p>
        </w:tc>
        <w:tc>
          <w:tcPr>
            <w:tcW w:w="1289" w:type="dxa"/>
            <w:vAlign w:val="center"/>
          </w:tcPr>
          <w:p w:rsidR="00E34210" w:rsidRPr="00A3463A" w:rsidRDefault="00E34210" w:rsidP="00292B7D">
            <w:pPr>
              <w:jc w:val="center"/>
              <w:rPr>
                <w:b/>
              </w:rPr>
            </w:pPr>
            <w:r w:rsidRPr="00A3463A">
              <w:rPr>
                <w:rFonts w:hint="eastAsia"/>
                <w:b/>
              </w:rPr>
              <w:t>备</w:t>
            </w:r>
            <w:r w:rsidRPr="00A3463A">
              <w:rPr>
                <w:rFonts w:hint="eastAsia"/>
                <w:b/>
              </w:rPr>
              <w:t xml:space="preserve">  </w:t>
            </w:r>
            <w:r w:rsidRPr="00A3463A">
              <w:rPr>
                <w:rFonts w:hint="eastAsia"/>
                <w:b/>
              </w:rPr>
              <w:t>注</w:t>
            </w:r>
          </w:p>
        </w:tc>
      </w:tr>
      <w:tr w:rsidR="00E34210" w:rsidTr="00E34210">
        <w:tc>
          <w:tcPr>
            <w:tcW w:w="1951" w:type="dxa"/>
            <w:vAlign w:val="center"/>
          </w:tcPr>
          <w:p w:rsidR="00E34210" w:rsidRPr="00736F36" w:rsidRDefault="00E34210" w:rsidP="00292B7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r w:rsidRPr="00736F3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知识产权运营岗位</w:t>
            </w:r>
          </w:p>
        </w:tc>
        <w:tc>
          <w:tcPr>
            <w:tcW w:w="1701" w:type="dxa"/>
            <w:vAlign w:val="center"/>
          </w:tcPr>
          <w:p w:rsidR="00E34210" w:rsidRPr="00736F36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F3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知识产权及企业运营管理</w:t>
            </w:r>
          </w:p>
        </w:tc>
        <w:tc>
          <w:tcPr>
            <w:tcW w:w="808" w:type="dxa"/>
            <w:vAlign w:val="center"/>
          </w:tcPr>
          <w:p w:rsidR="00E34210" w:rsidRPr="00736F36" w:rsidRDefault="00E34210" w:rsidP="00CA214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F3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 w:rsidR="00E34210" w:rsidRPr="00736F36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F3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工商管理（1202）、应用经济学（0202）、法学（0301）</w:t>
            </w:r>
          </w:p>
        </w:tc>
        <w:tc>
          <w:tcPr>
            <w:tcW w:w="2231" w:type="dxa"/>
            <w:vAlign w:val="center"/>
          </w:tcPr>
          <w:p w:rsidR="00E34210" w:rsidRPr="00736F36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F3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高校毕业生、社会在职人员</w:t>
            </w:r>
          </w:p>
        </w:tc>
        <w:tc>
          <w:tcPr>
            <w:tcW w:w="2231" w:type="dxa"/>
            <w:vAlign w:val="center"/>
          </w:tcPr>
          <w:p w:rsidR="00E34210" w:rsidRPr="00736F36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F36">
              <w:rPr>
                <w:rFonts w:asciiTheme="minorEastAsia" w:hAnsiTheme="minorEastAsia" w:hint="eastAsia"/>
                <w:sz w:val="20"/>
                <w:szCs w:val="20"/>
              </w:rPr>
              <w:t>硕士及以上，40周岁以下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736F36">
              <w:rPr>
                <w:rFonts w:asciiTheme="minorEastAsia" w:hAnsiTheme="minorEastAsia" w:hint="eastAsia"/>
                <w:sz w:val="20"/>
                <w:szCs w:val="20"/>
              </w:rPr>
              <w:t>有相关工作经历的优先考虑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289" w:type="dxa"/>
            <w:vAlign w:val="center"/>
          </w:tcPr>
          <w:p w:rsidR="00E34210" w:rsidRPr="00736F36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0"/>
      <w:tr w:rsidR="00E34210" w:rsidTr="00E34210">
        <w:tc>
          <w:tcPr>
            <w:tcW w:w="1951" w:type="dxa"/>
            <w:vAlign w:val="center"/>
          </w:tcPr>
          <w:p w:rsidR="00E34210" w:rsidRPr="00A3463A" w:rsidRDefault="00E34210" w:rsidP="00292B7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3463A">
              <w:rPr>
                <w:rFonts w:asciiTheme="minorEastAsia" w:hAnsiTheme="minorEastAsia" w:hint="eastAsia"/>
                <w:sz w:val="20"/>
                <w:szCs w:val="20"/>
              </w:rPr>
              <w:t>科研岗位</w:t>
            </w:r>
          </w:p>
        </w:tc>
        <w:tc>
          <w:tcPr>
            <w:tcW w:w="170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药物结构解析与抗菌新机制</w:t>
            </w:r>
          </w:p>
        </w:tc>
        <w:tc>
          <w:tcPr>
            <w:tcW w:w="808" w:type="dxa"/>
            <w:vAlign w:val="center"/>
          </w:tcPr>
          <w:p w:rsidR="00E34210" w:rsidRPr="00A3463A" w:rsidRDefault="00E34210" w:rsidP="00CA214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3463A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兽医学（0906）</w:t>
            </w:r>
          </w:p>
        </w:tc>
        <w:tc>
          <w:tcPr>
            <w:tcW w:w="223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高校毕业生、留学回国人员、博士后出站人员、社会在职人员</w:t>
            </w:r>
          </w:p>
        </w:tc>
        <w:tc>
          <w:tcPr>
            <w:tcW w:w="223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硕士及以上</w:t>
            </w:r>
            <w:r w:rsidRPr="00A3463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</w:t>
            </w: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35周岁以下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</w:t>
            </w: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有蛋白质纯化经验。硕士学位应具有2年以上相关工作经验。</w:t>
            </w:r>
          </w:p>
        </w:tc>
        <w:tc>
          <w:tcPr>
            <w:tcW w:w="1289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4210" w:rsidTr="00E34210">
        <w:tc>
          <w:tcPr>
            <w:tcW w:w="1951" w:type="dxa"/>
            <w:vAlign w:val="center"/>
          </w:tcPr>
          <w:p w:rsidR="00E34210" w:rsidRPr="00A3463A" w:rsidRDefault="00E34210" w:rsidP="00292B7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3463A">
              <w:rPr>
                <w:rFonts w:asciiTheme="minorEastAsia" w:hAnsiTheme="minorEastAsia" w:hint="eastAsia"/>
                <w:sz w:val="20"/>
                <w:szCs w:val="20"/>
              </w:rPr>
              <w:t>科研岗位</w:t>
            </w:r>
          </w:p>
        </w:tc>
        <w:tc>
          <w:tcPr>
            <w:tcW w:w="170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新药制剂开发与药物制备工艺</w:t>
            </w:r>
          </w:p>
        </w:tc>
        <w:tc>
          <w:tcPr>
            <w:tcW w:w="808" w:type="dxa"/>
            <w:vAlign w:val="center"/>
          </w:tcPr>
          <w:p w:rsidR="00E34210" w:rsidRPr="00A3463A" w:rsidRDefault="00E34210" w:rsidP="00CA214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3463A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药学（1007）</w:t>
            </w:r>
          </w:p>
        </w:tc>
        <w:tc>
          <w:tcPr>
            <w:tcW w:w="223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3463A">
              <w:rPr>
                <w:rFonts w:asciiTheme="minorEastAsia" w:hAnsiTheme="minorEastAsia" w:hint="eastAsia"/>
                <w:sz w:val="20"/>
                <w:szCs w:val="20"/>
              </w:rPr>
              <w:t>社会在职人员</w:t>
            </w:r>
          </w:p>
        </w:tc>
        <w:tc>
          <w:tcPr>
            <w:tcW w:w="223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3463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学士及以上</w:t>
            </w: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35周岁以下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</w:t>
            </w:r>
            <w:r w:rsidRPr="00A3463A">
              <w:rPr>
                <w:rFonts w:asciiTheme="minorEastAsia" w:hAnsiTheme="minorEastAsia" w:hint="eastAsia"/>
                <w:sz w:val="20"/>
                <w:szCs w:val="20"/>
              </w:rPr>
              <w:t>有5年以上工作经验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289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4210" w:rsidTr="00E34210">
        <w:tc>
          <w:tcPr>
            <w:tcW w:w="1951" w:type="dxa"/>
            <w:vAlign w:val="center"/>
          </w:tcPr>
          <w:p w:rsidR="00E34210" w:rsidRPr="00A3463A" w:rsidRDefault="00E34210" w:rsidP="00292B7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3463A">
              <w:rPr>
                <w:rFonts w:asciiTheme="minorEastAsia" w:hAnsiTheme="minorEastAsia" w:hint="eastAsia"/>
                <w:sz w:val="20"/>
                <w:szCs w:val="20"/>
              </w:rPr>
              <w:t>科研岗位</w:t>
            </w:r>
          </w:p>
        </w:tc>
        <w:tc>
          <w:tcPr>
            <w:tcW w:w="170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动物病毒基因工程疫苗和抗病毒制剂研发</w:t>
            </w:r>
          </w:p>
        </w:tc>
        <w:tc>
          <w:tcPr>
            <w:tcW w:w="808" w:type="dxa"/>
            <w:vAlign w:val="center"/>
          </w:tcPr>
          <w:p w:rsidR="00E34210" w:rsidRPr="00A3463A" w:rsidRDefault="00E34210" w:rsidP="00CA214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3463A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230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预防兽医学（090602）、基础兽医学（090601）</w:t>
            </w:r>
          </w:p>
        </w:tc>
        <w:tc>
          <w:tcPr>
            <w:tcW w:w="223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高校毕业生、社会在职人员</w:t>
            </w:r>
          </w:p>
        </w:tc>
        <w:tc>
          <w:tcPr>
            <w:tcW w:w="223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硕士及以上</w:t>
            </w:r>
            <w:r w:rsidRPr="00A3463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，32周岁以下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</w:t>
            </w: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以第一作者发表过1</w:t>
            </w:r>
            <w:r w:rsidRPr="00A3463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篇以上论文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89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4210" w:rsidTr="00E34210">
        <w:tc>
          <w:tcPr>
            <w:tcW w:w="1951" w:type="dxa"/>
            <w:vAlign w:val="center"/>
          </w:tcPr>
          <w:p w:rsidR="00E34210" w:rsidRPr="00A3463A" w:rsidRDefault="00E34210" w:rsidP="00292B7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3463A">
              <w:rPr>
                <w:rFonts w:asciiTheme="minorEastAsia" w:hAnsiTheme="minorEastAsia" w:hint="eastAsia"/>
                <w:sz w:val="20"/>
                <w:szCs w:val="20"/>
              </w:rPr>
              <w:t>科研岗位</w:t>
            </w:r>
          </w:p>
        </w:tc>
        <w:tc>
          <w:tcPr>
            <w:tcW w:w="170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动物重要疫病疫苗研制及诊断产品开发</w:t>
            </w:r>
          </w:p>
        </w:tc>
        <w:tc>
          <w:tcPr>
            <w:tcW w:w="808" w:type="dxa"/>
            <w:vAlign w:val="center"/>
          </w:tcPr>
          <w:p w:rsidR="00E34210" w:rsidRPr="00A3463A" w:rsidRDefault="00E34210" w:rsidP="00CA214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3463A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预防兽医学（090602）</w:t>
            </w:r>
          </w:p>
        </w:tc>
        <w:tc>
          <w:tcPr>
            <w:tcW w:w="223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223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硕士及以上</w:t>
            </w:r>
            <w:r w:rsidRPr="00A3463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</w:t>
            </w: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35周岁以下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</w:t>
            </w: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有工作经验者优先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考虑。</w:t>
            </w:r>
          </w:p>
        </w:tc>
        <w:tc>
          <w:tcPr>
            <w:tcW w:w="1289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4210" w:rsidTr="00E34210">
        <w:tc>
          <w:tcPr>
            <w:tcW w:w="195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3463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科研支撑岗位（实验室检测）</w:t>
            </w:r>
          </w:p>
        </w:tc>
        <w:tc>
          <w:tcPr>
            <w:tcW w:w="170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临床动物疫病检测和临床诊断</w:t>
            </w:r>
          </w:p>
        </w:tc>
        <w:tc>
          <w:tcPr>
            <w:tcW w:w="808" w:type="dxa"/>
            <w:vAlign w:val="center"/>
          </w:tcPr>
          <w:p w:rsidR="00E34210" w:rsidRPr="00A3463A" w:rsidRDefault="00E34210" w:rsidP="00CA214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3463A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临床兽医学（090603）</w:t>
            </w:r>
          </w:p>
        </w:tc>
        <w:tc>
          <w:tcPr>
            <w:tcW w:w="223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223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硕士及以上</w:t>
            </w:r>
            <w:r w:rsidRPr="00A3463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</w:t>
            </w: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35周岁以下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</w:t>
            </w: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有工作经验者优先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考虑。</w:t>
            </w:r>
          </w:p>
        </w:tc>
        <w:tc>
          <w:tcPr>
            <w:tcW w:w="1289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4210" w:rsidTr="00E34210">
        <w:tc>
          <w:tcPr>
            <w:tcW w:w="1951" w:type="dxa"/>
            <w:vAlign w:val="center"/>
          </w:tcPr>
          <w:p w:rsidR="00E34210" w:rsidRPr="00A3463A" w:rsidRDefault="00E34210" w:rsidP="00292B7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3463A">
              <w:rPr>
                <w:rFonts w:asciiTheme="minorEastAsia" w:hAnsiTheme="minorEastAsia" w:hint="eastAsia"/>
                <w:sz w:val="20"/>
                <w:szCs w:val="20"/>
              </w:rPr>
              <w:t>科研岗位</w:t>
            </w:r>
          </w:p>
        </w:tc>
        <w:tc>
          <w:tcPr>
            <w:tcW w:w="170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药理机制研究</w:t>
            </w:r>
          </w:p>
        </w:tc>
        <w:tc>
          <w:tcPr>
            <w:tcW w:w="808" w:type="dxa"/>
            <w:vAlign w:val="center"/>
          </w:tcPr>
          <w:p w:rsidR="00E34210" w:rsidRPr="00A3463A" w:rsidRDefault="00E34210" w:rsidP="00CA214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3463A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药理学（1007、1008）、生物学（0710）、化学</w:t>
            </w: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（0703）</w:t>
            </w:r>
          </w:p>
        </w:tc>
        <w:tc>
          <w:tcPr>
            <w:tcW w:w="223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高校毕业生、留学回国人员、博士后出站人员、</w:t>
            </w: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社会在职人员</w:t>
            </w:r>
          </w:p>
        </w:tc>
        <w:tc>
          <w:tcPr>
            <w:tcW w:w="223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硕士及以上</w:t>
            </w:r>
            <w:r w:rsidRPr="00A3463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，40</w:t>
            </w: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周岁以下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89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4210" w:rsidTr="00E34210">
        <w:tc>
          <w:tcPr>
            <w:tcW w:w="1951" w:type="dxa"/>
            <w:vAlign w:val="center"/>
          </w:tcPr>
          <w:p w:rsidR="00E34210" w:rsidRPr="00A3463A" w:rsidRDefault="00E34210" w:rsidP="00292B7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3463A">
              <w:rPr>
                <w:rFonts w:asciiTheme="minorEastAsia" w:hAnsiTheme="minorEastAsia" w:hint="eastAsia"/>
                <w:sz w:val="20"/>
                <w:szCs w:val="20"/>
              </w:rPr>
              <w:t>科研岗位</w:t>
            </w:r>
          </w:p>
        </w:tc>
        <w:tc>
          <w:tcPr>
            <w:tcW w:w="170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免疫学、细胞生物学研究</w:t>
            </w:r>
          </w:p>
        </w:tc>
        <w:tc>
          <w:tcPr>
            <w:tcW w:w="808" w:type="dxa"/>
            <w:vAlign w:val="center"/>
          </w:tcPr>
          <w:p w:rsidR="00E34210" w:rsidRPr="00A3463A" w:rsidRDefault="00E34210" w:rsidP="00CA214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3463A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生物学（0710）、化学（0703）</w:t>
            </w:r>
          </w:p>
        </w:tc>
        <w:tc>
          <w:tcPr>
            <w:tcW w:w="223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高校毕业生、留学回国人员、博士后出站人员、社会在职人员</w:t>
            </w:r>
          </w:p>
        </w:tc>
        <w:tc>
          <w:tcPr>
            <w:tcW w:w="2231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硕士及以上</w:t>
            </w:r>
            <w:r w:rsidRPr="00A3463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，40</w:t>
            </w:r>
            <w:r w:rsidRPr="00EB11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289" w:type="dxa"/>
            <w:vAlign w:val="center"/>
          </w:tcPr>
          <w:p w:rsidR="00E34210" w:rsidRPr="00A3463A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4210" w:rsidRPr="0051435A" w:rsidTr="00E34210">
        <w:tc>
          <w:tcPr>
            <w:tcW w:w="1951" w:type="dxa"/>
            <w:vAlign w:val="center"/>
          </w:tcPr>
          <w:p w:rsidR="00E34210" w:rsidRPr="00736F36" w:rsidRDefault="00E34210" w:rsidP="00292B7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F36">
              <w:rPr>
                <w:rFonts w:asciiTheme="minorEastAsia" w:hAnsiTheme="minorEastAsia" w:hint="eastAsia"/>
                <w:sz w:val="20"/>
                <w:szCs w:val="20"/>
              </w:rPr>
              <w:t>科研岗位</w:t>
            </w:r>
          </w:p>
        </w:tc>
        <w:tc>
          <w:tcPr>
            <w:tcW w:w="1701" w:type="dxa"/>
            <w:vAlign w:val="center"/>
          </w:tcPr>
          <w:p w:rsidR="00E34210" w:rsidRPr="00736F36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F36">
              <w:rPr>
                <w:rFonts w:asciiTheme="minorEastAsia" w:hAnsiTheme="minorEastAsia" w:hint="eastAsia"/>
                <w:sz w:val="20"/>
                <w:szCs w:val="20"/>
              </w:rPr>
              <w:t>大数据方向</w:t>
            </w:r>
          </w:p>
        </w:tc>
        <w:tc>
          <w:tcPr>
            <w:tcW w:w="808" w:type="dxa"/>
            <w:vAlign w:val="center"/>
          </w:tcPr>
          <w:p w:rsidR="00E34210" w:rsidRPr="00736F36" w:rsidRDefault="00E34210" w:rsidP="00CA214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F3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 w:rsidR="00E34210" w:rsidRPr="00736F36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F36">
              <w:rPr>
                <w:rFonts w:asciiTheme="minorEastAsia" w:hAnsiTheme="minorEastAsia" w:hint="eastAsia"/>
                <w:sz w:val="20"/>
                <w:szCs w:val="20"/>
              </w:rPr>
              <w:t>经济管理相关专业</w:t>
            </w:r>
          </w:p>
        </w:tc>
        <w:tc>
          <w:tcPr>
            <w:tcW w:w="2231" w:type="dxa"/>
            <w:vAlign w:val="center"/>
          </w:tcPr>
          <w:p w:rsidR="00E34210" w:rsidRPr="00736F36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F36">
              <w:rPr>
                <w:rFonts w:asciiTheme="minorEastAsia" w:hAnsiTheme="minorEastAsia" w:hint="eastAsia"/>
                <w:sz w:val="20"/>
                <w:szCs w:val="20"/>
              </w:rPr>
              <w:t>社会在职人员</w:t>
            </w:r>
          </w:p>
        </w:tc>
        <w:tc>
          <w:tcPr>
            <w:tcW w:w="2231" w:type="dxa"/>
            <w:vAlign w:val="center"/>
          </w:tcPr>
          <w:p w:rsidR="00E34210" w:rsidRPr="00736F36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F36">
              <w:rPr>
                <w:rFonts w:asciiTheme="minorEastAsia" w:hAnsiTheme="minorEastAsia" w:hint="eastAsia"/>
                <w:sz w:val="20"/>
                <w:szCs w:val="20"/>
              </w:rPr>
              <w:t>博士或具有副高级以上专业技术职务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736F36">
              <w:rPr>
                <w:rFonts w:asciiTheme="minorEastAsia" w:hAnsiTheme="minorEastAsia" w:hint="eastAsia"/>
                <w:sz w:val="20"/>
                <w:szCs w:val="20"/>
              </w:rPr>
              <w:t>有工作经验优先考虑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289" w:type="dxa"/>
            <w:vAlign w:val="center"/>
          </w:tcPr>
          <w:p w:rsidR="00E34210" w:rsidRPr="00736F36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4210" w:rsidTr="00E34210">
        <w:tc>
          <w:tcPr>
            <w:tcW w:w="1951" w:type="dxa"/>
            <w:vAlign w:val="center"/>
          </w:tcPr>
          <w:p w:rsidR="00E34210" w:rsidRPr="00736F36" w:rsidRDefault="00E34210" w:rsidP="00292B7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F36">
              <w:rPr>
                <w:rFonts w:asciiTheme="minorEastAsia" w:hAnsiTheme="minorEastAsia" w:hint="eastAsia"/>
                <w:sz w:val="20"/>
                <w:szCs w:val="20"/>
              </w:rPr>
              <w:t>科研岗位</w:t>
            </w:r>
          </w:p>
        </w:tc>
        <w:tc>
          <w:tcPr>
            <w:tcW w:w="1701" w:type="dxa"/>
            <w:vAlign w:val="center"/>
          </w:tcPr>
          <w:p w:rsidR="00E34210" w:rsidRPr="00736F36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F36">
              <w:rPr>
                <w:rFonts w:asciiTheme="minorEastAsia" w:hAnsiTheme="minorEastAsia" w:hint="eastAsia"/>
                <w:sz w:val="20"/>
                <w:szCs w:val="20"/>
              </w:rPr>
              <w:t>生物发酵</w:t>
            </w:r>
          </w:p>
        </w:tc>
        <w:tc>
          <w:tcPr>
            <w:tcW w:w="808" w:type="dxa"/>
            <w:vAlign w:val="center"/>
          </w:tcPr>
          <w:p w:rsidR="00E34210" w:rsidRPr="00736F36" w:rsidRDefault="00E34210" w:rsidP="00CA214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F36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230" w:type="dxa"/>
            <w:vAlign w:val="center"/>
          </w:tcPr>
          <w:p w:rsidR="00E34210" w:rsidRPr="00736F36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F36">
              <w:rPr>
                <w:rFonts w:asciiTheme="minorEastAsia" w:hAnsiTheme="minorEastAsia" w:hint="eastAsia"/>
                <w:sz w:val="20"/>
                <w:szCs w:val="20"/>
              </w:rPr>
              <w:t>食品科学及相关专业</w:t>
            </w:r>
          </w:p>
        </w:tc>
        <w:tc>
          <w:tcPr>
            <w:tcW w:w="2231" w:type="dxa"/>
            <w:vAlign w:val="center"/>
          </w:tcPr>
          <w:p w:rsidR="00E34210" w:rsidRPr="00736F36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F36">
              <w:rPr>
                <w:rFonts w:asciiTheme="minorEastAsia" w:hAnsiTheme="minorEastAsia" w:hint="eastAsia"/>
                <w:sz w:val="20"/>
                <w:szCs w:val="20"/>
              </w:rPr>
              <w:t>社会在职人员</w:t>
            </w:r>
          </w:p>
        </w:tc>
        <w:tc>
          <w:tcPr>
            <w:tcW w:w="2231" w:type="dxa"/>
            <w:vAlign w:val="center"/>
          </w:tcPr>
          <w:p w:rsidR="00E34210" w:rsidRPr="00736F36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F36">
              <w:rPr>
                <w:rFonts w:asciiTheme="minorEastAsia" w:hAnsiTheme="minorEastAsia" w:hint="eastAsia"/>
                <w:sz w:val="20"/>
                <w:szCs w:val="20"/>
              </w:rPr>
              <w:t>硕士及以上学历或副高级以上专业技术职务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736F36">
              <w:rPr>
                <w:rFonts w:asciiTheme="minorEastAsia" w:hAnsiTheme="minorEastAsia" w:hint="eastAsia"/>
                <w:sz w:val="20"/>
                <w:szCs w:val="20"/>
              </w:rPr>
              <w:t>有工作经验优先考虑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289" w:type="dxa"/>
            <w:vAlign w:val="center"/>
          </w:tcPr>
          <w:p w:rsidR="00E34210" w:rsidRPr="00736F36" w:rsidRDefault="00E34210" w:rsidP="00292B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96C5A" w:rsidRPr="00C4357E" w:rsidRDefault="00796C5A" w:rsidP="006F4BF8">
      <w:pPr>
        <w:widowControl/>
        <w:spacing w:line="0" w:lineRule="atLeast"/>
        <w:jc w:val="left"/>
        <w:rPr>
          <w:rFonts w:ascii="Calibri" w:eastAsia="宋体" w:hAnsi="Calibri" w:cs="Times New Roman"/>
        </w:rPr>
      </w:pPr>
    </w:p>
    <w:sectPr w:rsidR="00796C5A" w:rsidRPr="00C4357E" w:rsidSect="006F4BF8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56D" w:rsidRDefault="00A1256D" w:rsidP="00ED3C57">
      <w:r>
        <w:separator/>
      </w:r>
    </w:p>
  </w:endnote>
  <w:endnote w:type="continuationSeparator" w:id="0">
    <w:p w:rsidR="00A1256D" w:rsidRDefault="00A1256D" w:rsidP="00ED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45423"/>
      <w:docPartObj>
        <w:docPartGallery w:val="Page Numbers (Bottom of Page)"/>
        <w:docPartUnique/>
      </w:docPartObj>
    </w:sdtPr>
    <w:sdtEndPr/>
    <w:sdtContent>
      <w:p w:rsidR="006F489A" w:rsidRDefault="006F48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BF8" w:rsidRPr="006F4BF8">
          <w:rPr>
            <w:noProof/>
            <w:lang w:val="zh-CN"/>
          </w:rPr>
          <w:t>2</w:t>
        </w:r>
        <w:r>
          <w:fldChar w:fldCharType="end"/>
        </w:r>
      </w:p>
    </w:sdtContent>
  </w:sdt>
  <w:p w:rsidR="006F489A" w:rsidRDefault="006F48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56D" w:rsidRDefault="00A1256D" w:rsidP="00ED3C57">
      <w:r>
        <w:separator/>
      </w:r>
    </w:p>
  </w:footnote>
  <w:footnote w:type="continuationSeparator" w:id="0">
    <w:p w:rsidR="00A1256D" w:rsidRDefault="00A1256D" w:rsidP="00ED3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D"/>
    <w:rsid w:val="00022655"/>
    <w:rsid w:val="000D6214"/>
    <w:rsid w:val="000E360A"/>
    <w:rsid w:val="001661E6"/>
    <w:rsid w:val="001E0238"/>
    <w:rsid w:val="00255CA7"/>
    <w:rsid w:val="002F7678"/>
    <w:rsid w:val="00302D36"/>
    <w:rsid w:val="003F5479"/>
    <w:rsid w:val="00455F45"/>
    <w:rsid w:val="004718E6"/>
    <w:rsid w:val="004A239E"/>
    <w:rsid w:val="004B2B85"/>
    <w:rsid w:val="004C1DB6"/>
    <w:rsid w:val="0051435A"/>
    <w:rsid w:val="005464FF"/>
    <w:rsid w:val="005725A0"/>
    <w:rsid w:val="00574904"/>
    <w:rsid w:val="005D77C9"/>
    <w:rsid w:val="00676470"/>
    <w:rsid w:val="006B6A9E"/>
    <w:rsid w:val="006F11BD"/>
    <w:rsid w:val="006F489A"/>
    <w:rsid w:val="006F4BF8"/>
    <w:rsid w:val="00736F36"/>
    <w:rsid w:val="00796C5A"/>
    <w:rsid w:val="007A1994"/>
    <w:rsid w:val="008038D1"/>
    <w:rsid w:val="008462E2"/>
    <w:rsid w:val="008D081D"/>
    <w:rsid w:val="009D2C9C"/>
    <w:rsid w:val="009D7003"/>
    <w:rsid w:val="00A06E92"/>
    <w:rsid w:val="00A1256D"/>
    <w:rsid w:val="00A252E7"/>
    <w:rsid w:val="00A56801"/>
    <w:rsid w:val="00AF1109"/>
    <w:rsid w:val="00B42085"/>
    <w:rsid w:val="00B52777"/>
    <w:rsid w:val="00B772DB"/>
    <w:rsid w:val="00B85C88"/>
    <w:rsid w:val="00BD2524"/>
    <w:rsid w:val="00C12734"/>
    <w:rsid w:val="00C24CBB"/>
    <w:rsid w:val="00C4357E"/>
    <w:rsid w:val="00C4493F"/>
    <w:rsid w:val="00C80271"/>
    <w:rsid w:val="00CA214C"/>
    <w:rsid w:val="00CF376D"/>
    <w:rsid w:val="00DE0CA4"/>
    <w:rsid w:val="00E34210"/>
    <w:rsid w:val="00E64226"/>
    <w:rsid w:val="00EC7152"/>
    <w:rsid w:val="00ED3C57"/>
    <w:rsid w:val="00E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6054E2-86F2-49A2-8C5F-A0F8067B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C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C57"/>
    <w:rPr>
      <w:sz w:val="18"/>
      <w:szCs w:val="18"/>
    </w:rPr>
  </w:style>
  <w:style w:type="table" w:styleId="a5">
    <w:name w:val="Table Grid"/>
    <w:basedOn w:val="a1"/>
    <w:uiPriority w:val="59"/>
    <w:rsid w:val="00ED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5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147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4220730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0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>Lenovo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qjj</cp:lastModifiedBy>
  <cp:revision>2</cp:revision>
  <dcterms:created xsi:type="dcterms:W3CDTF">2021-01-21T07:18:00Z</dcterms:created>
  <dcterms:modified xsi:type="dcterms:W3CDTF">2021-01-21T07:18:00Z</dcterms:modified>
</cp:coreProperties>
</file>