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b w:val="0"/>
        </w:rPr>
      </w:pPr>
      <w:r>
        <w:rPr>
          <w:rFonts w:hint="eastAsia" w:ascii="黑体" w:hAnsi="黑体" w:eastAsia="黑体"/>
          <w:b w:val="0"/>
        </w:rPr>
        <w:t>附件</w:t>
      </w:r>
      <w:r>
        <w:rPr>
          <w:rFonts w:ascii="黑体" w:hAnsi="黑体" w:eastAsia="黑体"/>
          <w:b w:val="0"/>
        </w:rPr>
        <w:t>1</w:t>
      </w:r>
      <w:r>
        <w:rPr>
          <w:rFonts w:hint="eastAsia"/>
          <w:b w:val="0"/>
        </w:rPr>
        <w:t>：</w:t>
      </w:r>
      <w:bookmarkStart w:id="0" w:name="_GoBack"/>
      <w:bookmarkEnd w:id="0"/>
    </w:p>
    <w:p>
      <w:pPr>
        <w:pStyle w:val="2"/>
        <w:spacing w:line="560" w:lineRule="exact"/>
        <w:jc w:val="center"/>
        <w:rPr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河池市发展和改革委员会公开招聘</w:t>
      </w:r>
      <w:r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广西河池国家粮食储备库</w:t>
      </w:r>
      <w:r>
        <w:rPr>
          <w:rFonts w:ascii="方正小标宋简体" w:hAnsi="宋体" w:eastAsia="方正小标宋简体" w:cs="宋体"/>
          <w:b w:val="0"/>
          <w:kern w:val="0"/>
          <w:sz w:val="36"/>
          <w:szCs w:val="36"/>
        </w:rPr>
        <w:t>(</w:t>
      </w:r>
      <w:r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河池市粮食储备库</w:t>
      </w:r>
      <w:r>
        <w:rPr>
          <w:rFonts w:ascii="方正小标宋简体" w:hAnsi="宋体" w:eastAsia="方正小标宋简体" w:cs="宋体"/>
          <w:b w:val="0"/>
          <w:kern w:val="0"/>
          <w:sz w:val="36"/>
          <w:szCs w:val="36"/>
        </w:rPr>
        <w:t>)</w:t>
      </w:r>
      <w:r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  <w:t>工作人员</w:t>
      </w:r>
      <w:r>
        <w:rPr>
          <w:rFonts w:hint="eastAsia" w:ascii="方正小标宋简体" w:eastAsia="方正小标宋简体"/>
          <w:b w:val="0"/>
          <w:sz w:val="36"/>
          <w:szCs w:val="36"/>
        </w:rPr>
        <w:t>报名表</w:t>
      </w:r>
    </w:p>
    <w:tbl>
      <w:tblPr>
        <w:tblStyle w:val="4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42"/>
        <w:gridCol w:w="833"/>
        <w:gridCol w:w="55"/>
        <w:gridCol w:w="139"/>
        <w:gridCol w:w="874"/>
        <w:gridCol w:w="8"/>
        <w:gridCol w:w="1102"/>
        <w:gridCol w:w="130"/>
        <w:gridCol w:w="509"/>
        <w:gridCol w:w="444"/>
        <w:gridCol w:w="581"/>
        <w:gridCol w:w="74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岁）</w:t>
            </w:r>
          </w:p>
        </w:tc>
        <w:tc>
          <w:tcPr>
            <w:tcW w:w="17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ascii="仿宋_GB2312" w:hAnsi="宋体" w:eastAsia="仿宋_GB2312"/>
                <w:spacing w:val="-1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貌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w w:val="75"/>
                <w:sz w:val="24"/>
              </w:rPr>
              <w:t>体重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41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育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1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育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1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21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码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0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邮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编</w:t>
            </w:r>
          </w:p>
        </w:tc>
        <w:tc>
          <w:tcPr>
            <w:tcW w:w="2817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话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20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6377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广西河池国家粮食储备库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河池市粮食储备库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</w:trPr>
        <w:tc>
          <w:tcPr>
            <w:tcW w:w="7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52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04089"/>
    <w:rsid w:val="74204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2021-01-25T09:12:00Z</dcterms:created>
  <dc:creator>Administrator</dc:creator>
  <cp:lastModifiedBy>Administrator</cp:lastModifiedBy>
  <dcterms:modified xsi:type="dcterms:W3CDTF">2021-01-25T09:12:41Z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