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BC" w:rsidRDefault="00EE0CBC" w:rsidP="00AA54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金华市人大常委会办公室下属事业单位</w:t>
      </w:r>
    </w:p>
    <w:p w:rsidR="00EE0CBC" w:rsidRDefault="00EE0CBC" w:rsidP="00AA548F">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公开选调工作人员简章</w:t>
      </w:r>
    </w:p>
    <w:p w:rsidR="00EE0CBC" w:rsidRDefault="00EE0CBC" w:rsidP="00AA548F">
      <w:pPr>
        <w:spacing w:line="400" w:lineRule="exact"/>
        <w:jc w:val="center"/>
        <w:rPr>
          <w:rFonts w:ascii="方正小标宋简体" w:eastAsia="方正小标宋简体" w:hAnsi="华文中宋"/>
          <w:sz w:val="44"/>
          <w:szCs w:val="44"/>
        </w:rPr>
      </w:pPr>
    </w:p>
    <w:p w:rsidR="00EE0CBC" w:rsidRDefault="00EE0CBC" w:rsidP="003E2A8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金华市人大常委会办公室信息服务中心（金华市地方立法服务中心）</w:t>
      </w:r>
      <w:r>
        <w:rPr>
          <w:rFonts w:ascii="仿宋_GB2312" w:eastAsia="仿宋_GB2312" w:hAnsi="黑体"/>
          <w:sz w:val="32"/>
          <w:szCs w:val="32"/>
        </w:rPr>
        <w:t>是金华市人大常委会办公室</w:t>
      </w:r>
      <w:r>
        <w:rPr>
          <w:rFonts w:ascii="仿宋_GB2312" w:eastAsia="仿宋_GB2312" w:hAnsi="黑体" w:hint="eastAsia"/>
          <w:sz w:val="32"/>
          <w:szCs w:val="32"/>
        </w:rPr>
        <w:t>下属</w:t>
      </w:r>
      <w:r>
        <w:rPr>
          <w:rFonts w:ascii="仿宋_GB2312" w:eastAsia="仿宋_GB2312" w:hAnsi="黑体"/>
          <w:sz w:val="32"/>
          <w:szCs w:val="32"/>
        </w:rPr>
        <w:t>正科级全额拨款</w:t>
      </w:r>
      <w:r>
        <w:rPr>
          <w:rFonts w:ascii="仿宋_GB2312" w:eastAsia="仿宋_GB2312" w:hAnsi="黑体" w:hint="eastAsia"/>
          <w:sz w:val="32"/>
          <w:szCs w:val="32"/>
        </w:rPr>
        <w:t>公益一类</w:t>
      </w:r>
      <w:r>
        <w:rPr>
          <w:rFonts w:ascii="仿宋_GB2312" w:eastAsia="仿宋_GB2312" w:hAnsi="黑体"/>
          <w:sz w:val="32"/>
          <w:szCs w:val="32"/>
        </w:rPr>
        <w:t>事业单位。</w:t>
      </w:r>
      <w:r>
        <w:rPr>
          <w:rFonts w:ascii="仿宋_GB2312" w:eastAsia="仿宋_GB2312" w:hAnsi="黑体" w:hint="eastAsia"/>
          <w:sz w:val="32"/>
          <w:szCs w:val="32"/>
        </w:rPr>
        <w:t>因工作需要，现面向全市公开选调工作人员</w:t>
      </w:r>
      <w:r w:rsidR="00AA548F">
        <w:rPr>
          <w:rFonts w:ascii="Times New Roman" w:eastAsia="仿宋_GB2312" w:hAnsi="Times New Roman" w:hint="eastAsia"/>
          <w:sz w:val="32"/>
          <w:szCs w:val="32"/>
        </w:rPr>
        <w:t>2</w:t>
      </w:r>
      <w:r>
        <w:rPr>
          <w:rFonts w:ascii="Times New Roman" w:eastAsia="仿宋_GB2312" w:hAnsi="Times New Roman"/>
          <w:sz w:val="32"/>
          <w:szCs w:val="32"/>
        </w:rPr>
        <w:t>名</w:t>
      </w:r>
      <w:r>
        <w:rPr>
          <w:rFonts w:ascii="仿宋_GB2312" w:eastAsia="仿宋_GB2312" w:hAnsi="黑体" w:hint="eastAsia"/>
          <w:sz w:val="32"/>
          <w:szCs w:val="32"/>
        </w:rPr>
        <w:t>，</w:t>
      </w:r>
      <w:r>
        <w:rPr>
          <w:rFonts w:ascii="仿宋_GB2312" w:eastAsia="仿宋_GB2312" w:hAnsi="黑体"/>
          <w:sz w:val="32"/>
          <w:szCs w:val="32"/>
        </w:rPr>
        <w:t>现将有关事</w:t>
      </w:r>
      <w:r>
        <w:rPr>
          <w:rFonts w:ascii="仿宋_GB2312" w:eastAsia="仿宋_GB2312" w:hAnsi="黑体" w:hint="eastAsia"/>
          <w:sz w:val="32"/>
          <w:szCs w:val="32"/>
        </w:rPr>
        <w:t>项</w:t>
      </w:r>
      <w:r>
        <w:rPr>
          <w:rFonts w:ascii="仿宋_GB2312" w:eastAsia="仿宋_GB2312" w:hAnsi="黑体"/>
          <w:sz w:val="32"/>
          <w:szCs w:val="32"/>
        </w:rPr>
        <w:t>公布如下：</w:t>
      </w:r>
    </w:p>
    <w:p w:rsidR="00EE0CBC" w:rsidRDefault="00EE0CBC" w:rsidP="00AA548F">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一、选调范围</w:t>
      </w:r>
    </w:p>
    <w:p w:rsidR="00EE0CBC" w:rsidRDefault="00EE0CBC" w:rsidP="00AA548F">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金华市范围内事业单位在编在岗工作人员。</w:t>
      </w:r>
    </w:p>
    <w:p w:rsidR="00EE0CBC" w:rsidRDefault="00EE0CBC" w:rsidP="00AA548F">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二、基本条件</w:t>
      </w:r>
    </w:p>
    <w:p w:rsidR="00EE0CBC" w:rsidRDefault="00EE0CBC" w:rsidP="00AA548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拥护中国共产党领导，具有良好的政治、业务素质，品行端正，实绩突出，群众公认；</w:t>
      </w:r>
    </w:p>
    <w:p w:rsidR="00EE0CBC" w:rsidRDefault="00EE0CBC" w:rsidP="00AA548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事业单位</w:t>
      </w:r>
      <w:r>
        <w:rPr>
          <w:rFonts w:ascii="Times New Roman" w:eastAsia="仿宋_GB2312" w:hAnsi="Times New Roman" w:hint="eastAsia"/>
          <w:sz w:val="32"/>
          <w:szCs w:val="32"/>
        </w:rPr>
        <w:t>工作</w:t>
      </w:r>
      <w:r>
        <w:rPr>
          <w:rFonts w:ascii="Times New Roman" w:eastAsia="仿宋_GB2312" w:hAnsi="Times New Roman"/>
          <w:sz w:val="32"/>
          <w:szCs w:val="32"/>
        </w:rPr>
        <w:t>满</w:t>
      </w:r>
      <w:r>
        <w:rPr>
          <w:rFonts w:ascii="Times New Roman" w:eastAsia="仿宋_GB2312" w:hAnsi="Times New Roman"/>
          <w:sz w:val="32"/>
          <w:szCs w:val="32"/>
        </w:rPr>
        <w:t>1</w:t>
      </w:r>
      <w:r>
        <w:rPr>
          <w:rFonts w:ascii="Times New Roman" w:eastAsia="仿宋_GB2312" w:hAnsi="Times New Roman"/>
          <w:sz w:val="32"/>
          <w:szCs w:val="32"/>
        </w:rPr>
        <w:t>年，历年考核均为称职以上；</w:t>
      </w:r>
    </w:p>
    <w:p w:rsidR="00EE0CBC" w:rsidRDefault="00EE0CBC" w:rsidP="00AA548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身体健康（符合公务员录用体检标准）</w:t>
      </w:r>
      <w:r>
        <w:rPr>
          <w:rFonts w:ascii="Times New Roman" w:eastAsia="仿宋_GB2312" w:hAnsi="Times New Roman" w:hint="eastAsia"/>
          <w:sz w:val="32"/>
          <w:szCs w:val="32"/>
        </w:rPr>
        <w:t>；</w:t>
      </w:r>
    </w:p>
    <w:p w:rsidR="00EE0CBC" w:rsidRDefault="00EE0CBC" w:rsidP="00AA548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年龄、工作经历计算时间截止为</w:t>
      </w:r>
      <w:r w:rsidR="00AA548F">
        <w:rPr>
          <w:rFonts w:ascii="Times New Roman" w:eastAsia="仿宋_GB2312" w:hAnsi="Times New Roman" w:hint="eastAsia"/>
          <w:sz w:val="32"/>
          <w:szCs w:val="32"/>
        </w:rPr>
        <w:t>2021</w:t>
      </w:r>
      <w:r w:rsidR="00AA548F">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p>
    <w:p w:rsidR="00EE0CBC" w:rsidRDefault="00EE0CBC" w:rsidP="00AA548F">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三、选调岗位和要求</w:t>
      </w:r>
    </w:p>
    <w:p w:rsidR="00EE0CBC" w:rsidRPr="00286D27" w:rsidRDefault="00EE0CBC" w:rsidP="00AA548F">
      <w:pPr>
        <w:spacing w:line="560" w:lineRule="exact"/>
        <w:ind w:firstLineChars="200" w:firstLine="605"/>
        <w:jc w:val="left"/>
        <w:rPr>
          <w:rFonts w:ascii="黑体" w:eastAsia="黑体" w:hAnsi="黑体" w:cs="黑体"/>
          <w:w w:val="95"/>
          <w:sz w:val="32"/>
          <w:szCs w:val="32"/>
        </w:rPr>
      </w:pPr>
      <w:r w:rsidRPr="00286D27">
        <w:rPr>
          <w:rFonts w:ascii="Times New Roman" w:eastAsia="仿宋_GB2312" w:hAnsi="Times New Roman" w:hint="eastAsia"/>
          <w:w w:val="95"/>
          <w:sz w:val="32"/>
          <w:szCs w:val="32"/>
        </w:rPr>
        <w:t>相关学历、学位及专业问题由市人大常委会办公室负责解释。</w:t>
      </w:r>
    </w:p>
    <w:tbl>
      <w:tblPr>
        <w:tblW w:w="9354" w:type="dxa"/>
        <w:jc w:val="center"/>
        <w:tblCellSpacing w:w="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5"/>
        <w:gridCol w:w="1091"/>
        <w:gridCol w:w="870"/>
        <w:gridCol w:w="1230"/>
        <w:gridCol w:w="1290"/>
        <w:gridCol w:w="1579"/>
        <w:gridCol w:w="2059"/>
      </w:tblGrid>
      <w:tr w:rsidR="00EE0CBC" w:rsidTr="006C7F5E">
        <w:trPr>
          <w:trHeight w:val="720"/>
          <w:tblHeader/>
          <w:tblCellSpacing w:w="0" w:type="dxa"/>
          <w:jc w:val="center"/>
        </w:trPr>
        <w:tc>
          <w:tcPr>
            <w:tcW w:w="1235" w:type="dxa"/>
            <w:tcMar>
              <w:top w:w="0" w:type="dxa"/>
              <w:left w:w="0" w:type="dxa"/>
              <w:bottom w:w="0" w:type="dxa"/>
              <w:right w:w="0" w:type="dxa"/>
            </w:tcMar>
            <w:vAlign w:val="center"/>
          </w:tcPr>
          <w:p w:rsidR="00EE0CBC" w:rsidRDefault="00EE0CBC" w:rsidP="006C7F5E">
            <w:pPr>
              <w:autoSpaceDN w:val="0"/>
              <w:spacing w:line="300" w:lineRule="exact"/>
              <w:jc w:val="center"/>
              <w:rPr>
                <w:rFonts w:ascii="微软雅黑" w:eastAsia="微软雅黑" w:hAnsi="微软雅黑"/>
                <w:sz w:val="18"/>
              </w:rPr>
            </w:pPr>
            <w:r>
              <w:rPr>
                <w:rFonts w:ascii="微软雅黑" w:eastAsia="微软雅黑" w:hAnsi="微软雅黑"/>
                <w:sz w:val="24"/>
              </w:rPr>
              <w:t>岗位</w:t>
            </w:r>
          </w:p>
          <w:p w:rsidR="00EE0CBC" w:rsidRDefault="00EE0CBC" w:rsidP="006C7F5E">
            <w:pPr>
              <w:autoSpaceDN w:val="0"/>
              <w:spacing w:line="300" w:lineRule="exact"/>
              <w:jc w:val="center"/>
              <w:rPr>
                <w:rFonts w:ascii="微软雅黑" w:eastAsia="微软雅黑" w:hAnsi="微软雅黑"/>
                <w:sz w:val="18"/>
              </w:rPr>
            </w:pPr>
            <w:r>
              <w:rPr>
                <w:rFonts w:ascii="微软雅黑" w:eastAsia="微软雅黑" w:hAnsi="微软雅黑"/>
                <w:sz w:val="24"/>
              </w:rPr>
              <w:t>名称</w:t>
            </w:r>
          </w:p>
        </w:tc>
        <w:tc>
          <w:tcPr>
            <w:tcW w:w="1091" w:type="dxa"/>
            <w:tcMar>
              <w:top w:w="0" w:type="dxa"/>
              <w:left w:w="0" w:type="dxa"/>
              <w:bottom w:w="0" w:type="dxa"/>
              <w:right w:w="0" w:type="dxa"/>
            </w:tcMar>
            <w:vAlign w:val="center"/>
          </w:tcPr>
          <w:p w:rsidR="00EE0CBC" w:rsidRDefault="00EE0CBC" w:rsidP="006C7F5E">
            <w:pPr>
              <w:autoSpaceDN w:val="0"/>
              <w:spacing w:line="300" w:lineRule="exact"/>
              <w:jc w:val="center"/>
              <w:rPr>
                <w:rFonts w:ascii="微软雅黑" w:eastAsia="微软雅黑" w:hAnsi="微软雅黑"/>
                <w:sz w:val="18"/>
              </w:rPr>
            </w:pPr>
            <w:r>
              <w:rPr>
                <w:rFonts w:ascii="微软雅黑" w:eastAsia="微软雅黑" w:hAnsi="微软雅黑"/>
                <w:sz w:val="24"/>
              </w:rPr>
              <w:t>岗位类别</w:t>
            </w:r>
          </w:p>
        </w:tc>
        <w:tc>
          <w:tcPr>
            <w:tcW w:w="870" w:type="dxa"/>
            <w:tcMar>
              <w:top w:w="0" w:type="dxa"/>
              <w:left w:w="0" w:type="dxa"/>
              <w:bottom w:w="0" w:type="dxa"/>
              <w:right w:w="0" w:type="dxa"/>
            </w:tcMar>
            <w:vAlign w:val="center"/>
          </w:tcPr>
          <w:p w:rsidR="00EE0CBC" w:rsidRDefault="00EE0CBC" w:rsidP="006C7F5E">
            <w:pPr>
              <w:autoSpaceDN w:val="0"/>
              <w:spacing w:line="300" w:lineRule="exact"/>
              <w:jc w:val="center"/>
              <w:rPr>
                <w:rFonts w:ascii="微软雅黑" w:eastAsia="微软雅黑" w:hAnsi="微软雅黑"/>
                <w:sz w:val="18"/>
              </w:rPr>
            </w:pPr>
            <w:r>
              <w:rPr>
                <w:rFonts w:ascii="微软雅黑" w:eastAsia="微软雅黑" w:hAnsi="微软雅黑"/>
                <w:sz w:val="24"/>
              </w:rPr>
              <w:t>需求数</w:t>
            </w:r>
          </w:p>
        </w:tc>
        <w:tc>
          <w:tcPr>
            <w:tcW w:w="1230" w:type="dxa"/>
            <w:tcMar>
              <w:top w:w="0" w:type="dxa"/>
              <w:left w:w="0" w:type="dxa"/>
              <w:bottom w:w="0" w:type="dxa"/>
              <w:right w:w="0" w:type="dxa"/>
            </w:tcMar>
            <w:vAlign w:val="center"/>
          </w:tcPr>
          <w:p w:rsidR="00EE0CBC" w:rsidRPr="00E77E09" w:rsidRDefault="00EE0CBC" w:rsidP="006C7F5E">
            <w:pPr>
              <w:autoSpaceDN w:val="0"/>
              <w:spacing w:line="300" w:lineRule="exact"/>
              <w:jc w:val="center"/>
              <w:rPr>
                <w:rFonts w:ascii="微软雅黑" w:eastAsia="微软雅黑" w:hAnsi="微软雅黑"/>
                <w:sz w:val="24"/>
              </w:rPr>
            </w:pPr>
            <w:r>
              <w:rPr>
                <w:rFonts w:ascii="微软雅黑" w:eastAsia="微软雅黑" w:hAnsi="微软雅黑"/>
                <w:sz w:val="24"/>
              </w:rPr>
              <w:t>学历要求</w:t>
            </w:r>
          </w:p>
        </w:tc>
        <w:tc>
          <w:tcPr>
            <w:tcW w:w="1290" w:type="dxa"/>
            <w:tcMar>
              <w:top w:w="0" w:type="dxa"/>
              <w:left w:w="0" w:type="dxa"/>
              <w:bottom w:w="0" w:type="dxa"/>
              <w:right w:w="0" w:type="dxa"/>
            </w:tcMar>
            <w:vAlign w:val="center"/>
          </w:tcPr>
          <w:p w:rsidR="00EE0CBC" w:rsidRDefault="00EE0CBC" w:rsidP="006C7F5E">
            <w:pPr>
              <w:autoSpaceDN w:val="0"/>
              <w:spacing w:line="300" w:lineRule="exact"/>
              <w:jc w:val="center"/>
              <w:rPr>
                <w:rFonts w:ascii="微软雅黑" w:eastAsia="微软雅黑" w:hAnsi="微软雅黑"/>
                <w:sz w:val="24"/>
              </w:rPr>
            </w:pPr>
            <w:r>
              <w:rPr>
                <w:rFonts w:ascii="微软雅黑" w:eastAsia="微软雅黑" w:hAnsi="微软雅黑" w:hint="eastAsia"/>
                <w:sz w:val="24"/>
              </w:rPr>
              <w:t>学位要求</w:t>
            </w:r>
          </w:p>
        </w:tc>
        <w:tc>
          <w:tcPr>
            <w:tcW w:w="1579" w:type="dxa"/>
            <w:tcMar>
              <w:top w:w="0" w:type="dxa"/>
              <w:left w:w="0" w:type="dxa"/>
              <w:bottom w:w="0" w:type="dxa"/>
              <w:right w:w="0" w:type="dxa"/>
            </w:tcMar>
            <w:vAlign w:val="center"/>
          </w:tcPr>
          <w:p w:rsidR="00EE0CBC" w:rsidRPr="00E77E09" w:rsidRDefault="00EE0CBC" w:rsidP="006C7F5E">
            <w:pPr>
              <w:autoSpaceDN w:val="0"/>
              <w:spacing w:line="300" w:lineRule="exact"/>
              <w:jc w:val="center"/>
              <w:rPr>
                <w:rFonts w:ascii="微软雅黑" w:eastAsia="微软雅黑" w:hAnsi="微软雅黑"/>
                <w:sz w:val="24"/>
              </w:rPr>
            </w:pPr>
            <w:r>
              <w:rPr>
                <w:rFonts w:ascii="微软雅黑" w:eastAsia="微软雅黑" w:hAnsi="微软雅黑"/>
                <w:sz w:val="24"/>
              </w:rPr>
              <w:t>专业要求</w:t>
            </w:r>
          </w:p>
        </w:tc>
        <w:tc>
          <w:tcPr>
            <w:tcW w:w="2059" w:type="dxa"/>
            <w:tcMar>
              <w:top w:w="0" w:type="dxa"/>
              <w:left w:w="0" w:type="dxa"/>
              <w:bottom w:w="0" w:type="dxa"/>
              <w:right w:w="0" w:type="dxa"/>
            </w:tcMar>
            <w:vAlign w:val="center"/>
          </w:tcPr>
          <w:p w:rsidR="00EE0CBC" w:rsidRPr="00E77E09" w:rsidRDefault="00EE0CBC" w:rsidP="006C7F5E">
            <w:pPr>
              <w:autoSpaceDN w:val="0"/>
              <w:spacing w:line="300" w:lineRule="exact"/>
              <w:jc w:val="center"/>
              <w:rPr>
                <w:rFonts w:ascii="微软雅黑" w:eastAsia="微软雅黑" w:hAnsi="微软雅黑"/>
                <w:sz w:val="24"/>
              </w:rPr>
            </w:pPr>
            <w:r>
              <w:rPr>
                <w:rFonts w:ascii="微软雅黑" w:eastAsia="微软雅黑" w:hAnsi="微软雅黑"/>
                <w:sz w:val="24"/>
              </w:rPr>
              <w:t>年龄要求</w:t>
            </w:r>
          </w:p>
        </w:tc>
      </w:tr>
      <w:tr w:rsidR="00EE0CBC" w:rsidTr="00AA548F">
        <w:trPr>
          <w:trHeight w:val="659"/>
          <w:tblCellSpacing w:w="0" w:type="dxa"/>
          <w:jc w:val="center"/>
        </w:trPr>
        <w:tc>
          <w:tcPr>
            <w:tcW w:w="1235" w:type="dxa"/>
            <w:tcMar>
              <w:top w:w="0" w:type="dxa"/>
              <w:left w:w="0" w:type="dxa"/>
              <w:bottom w:w="0" w:type="dxa"/>
              <w:right w:w="0" w:type="dxa"/>
            </w:tcMar>
            <w:vAlign w:val="center"/>
          </w:tcPr>
          <w:p w:rsidR="00EE0CBC" w:rsidRPr="00FD7BAD" w:rsidRDefault="00EE0CBC" w:rsidP="006C7F5E">
            <w:pPr>
              <w:autoSpaceDN w:val="0"/>
              <w:spacing w:line="300" w:lineRule="exact"/>
              <w:jc w:val="center"/>
              <w:rPr>
                <w:rFonts w:ascii="仿宋_GB2312" w:eastAsia="仿宋_GB2312" w:hAnsi="微软雅黑"/>
                <w:sz w:val="28"/>
                <w:szCs w:val="28"/>
              </w:rPr>
            </w:pPr>
            <w:r w:rsidRPr="00FD7BAD">
              <w:rPr>
                <w:rFonts w:ascii="仿宋_GB2312" w:eastAsia="仿宋_GB2312" w:hAnsi="微软雅黑" w:hint="eastAsia"/>
                <w:sz w:val="28"/>
                <w:szCs w:val="28"/>
              </w:rPr>
              <w:t>综合文字</w:t>
            </w:r>
          </w:p>
        </w:tc>
        <w:tc>
          <w:tcPr>
            <w:tcW w:w="1091" w:type="dxa"/>
            <w:tcMar>
              <w:top w:w="0" w:type="dxa"/>
              <w:left w:w="0" w:type="dxa"/>
              <w:bottom w:w="0" w:type="dxa"/>
              <w:right w:w="0" w:type="dxa"/>
            </w:tcMar>
            <w:vAlign w:val="center"/>
          </w:tcPr>
          <w:p w:rsidR="00EE0CBC" w:rsidRDefault="00EE0CBC" w:rsidP="006C7F5E">
            <w:pPr>
              <w:autoSpaceDN w:val="0"/>
              <w:spacing w:line="300" w:lineRule="exact"/>
              <w:jc w:val="center"/>
              <w:rPr>
                <w:rFonts w:ascii="仿宋_GB2312" w:eastAsia="仿宋_GB2312" w:hAnsi="微软雅黑"/>
                <w:sz w:val="28"/>
                <w:szCs w:val="28"/>
              </w:rPr>
            </w:pPr>
            <w:r w:rsidRPr="00FD7BAD">
              <w:rPr>
                <w:rFonts w:ascii="仿宋_GB2312" w:eastAsia="仿宋_GB2312" w:hAnsi="微软雅黑" w:hint="eastAsia"/>
                <w:sz w:val="28"/>
                <w:szCs w:val="28"/>
              </w:rPr>
              <w:t>管理</w:t>
            </w:r>
          </w:p>
          <w:p w:rsidR="00EE0CBC" w:rsidRPr="00FD7BAD" w:rsidRDefault="00EE0CBC" w:rsidP="006C7F5E">
            <w:pPr>
              <w:autoSpaceDN w:val="0"/>
              <w:spacing w:line="300" w:lineRule="exact"/>
              <w:jc w:val="center"/>
              <w:rPr>
                <w:rFonts w:ascii="仿宋_GB2312" w:eastAsia="仿宋_GB2312" w:hAnsi="微软雅黑"/>
                <w:sz w:val="28"/>
                <w:szCs w:val="28"/>
              </w:rPr>
            </w:pPr>
            <w:r w:rsidRPr="00FD7BAD">
              <w:rPr>
                <w:rFonts w:ascii="仿宋_GB2312" w:eastAsia="仿宋_GB2312" w:hAnsi="微软雅黑" w:hint="eastAsia"/>
                <w:sz w:val="28"/>
                <w:szCs w:val="28"/>
              </w:rPr>
              <w:t>岗位</w:t>
            </w:r>
          </w:p>
        </w:tc>
        <w:tc>
          <w:tcPr>
            <w:tcW w:w="870" w:type="dxa"/>
            <w:tcMar>
              <w:top w:w="0" w:type="dxa"/>
              <w:left w:w="0" w:type="dxa"/>
              <w:bottom w:w="0" w:type="dxa"/>
              <w:right w:w="0" w:type="dxa"/>
            </w:tcMar>
            <w:vAlign w:val="center"/>
          </w:tcPr>
          <w:p w:rsidR="00EE0CBC" w:rsidRPr="00FD7BAD" w:rsidRDefault="00AA548F" w:rsidP="006C7F5E">
            <w:pPr>
              <w:autoSpaceDN w:val="0"/>
              <w:spacing w:line="300" w:lineRule="exact"/>
              <w:jc w:val="center"/>
              <w:rPr>
                <w:rFonts w:ascii="仿宋_GB2312" w:eastAsia="仿宋_GB2312" w:hAnsi="微软雅黑"/>
                <w:sz w:val="28"/>
                <w:szCs w:val="28"/>
              </w:rPr>
            </w:pPr>
            <w:r>
              <w:rPr>
                <w:rFonts w:ascii="仿宋_GB2312" w:eastAsia="仿宋_GB2312" w:hAnsi="微软雅黑" w:hint="eastAsia"/>
                <w:sz w:val="28"/>
                <w:szCs w:val="28"/>
              </w:rPr>
              <w:t>1</w:t>
            </w:r>
          </w:p>
        </w:tc>
        <w:tc>
          <w:tcPr>
            <w:tcW w:w="1230" w:type="dxa"/>
            <w:tcMar>
              <w:top w:w="0" w:type="dxa"/>
              <w:left w:w="0" w:type="dxa"/>
              <w:bottom w:w="0" w:type="dxa"/>
              <w:right w:w="0" w:type="dxa"/>
            </w:tcMar>
            <w:vAlign w:val="center"/>
          </w:tcPr>
          <w:p w:rsidR="00EE0CBC" w:rsidRPr="00FD7BAD" w:rsidRDefault="00EE0CBC" w:rsidP="006C7F5E">
            <w:pPr>
              <w:autoSpaceDN w:val="0"/>
              <w:spacing w:line="300" w:lineRule="exact"/>
              <w:jc w:val="center"/>
              <w:rPr>
                <w:rFonts w:ascii="仿宋_GB2312" w:eastAsia="仿宋_GB2312" w:hAnsi="微软雅黑"/>
                <w:sz w:val="28"/>
                <w:szCs w:val="28"/>
              </w:rPr>
            </w:pPr>
            <w:r w:rsidRPr="00FD7BAD">
              <w:rPr>
                <w:rFonts w:ascii="仿宋_GB2312" w:eastAsia="仿宋_GB2312" w:hAnsi="微软雅黑" w:hint="eastAsia"/>
                <w:sz w:val="28"/>
                <w:szCs w:val="28"/>
              </w:rPr>
              <w:t>全日制本科及以上</w:t>
            </w:r>
          </w:p>
        </w:tc>
        <w:tc>
          <w:tcPr>
            <w:tcW w:w="1290" w:type="dxa"/>
            <w:tcMar>
              <w:top w:w="0" w:type="dxa"/>
              <w:left w:w="0" w:type="dxa"/>
              <w:bottom w:w="0" w:type="dxa"/>
              <w:right w:w="0" w:type="dxa"/>
            </w:tcMar>
            <w:vAlign w:val="center"/>
          </w:tcPr>
          <w:p w:rsidR="00EE0CBC" w:rsidRPr="00FD7BAD" w:rsidRDefault="00EE0CBC" w:rsidP="006C7F5E">
            <w:pPr>
              <w:autoSpaceDN w:val="0"/>
              <w:spacing w:line="300" w:lineRule="exact"/>
              <w:jc w:val="center"/>
              <w:rPr>
                <w:rFonts w:ascii="仿宋_GB2312" w:eastAsia="仿宋_GB2312" w:hAnsi="微软雅黑"/>
                <w:sz w:val="28"/>
                <w:szCs w:val="28"/>
              </w:rPr>
            </w:pPr>
            <w:r w:rsidRPr="00FD7BAD">
              <w:rPr>
                <w:rFonts w:ascii="仿宋_GB2312" w:eastAsia="仿宋_GB2312" w:hAnsi="微软雅黑" w:hint="eastAsia"/>
                <w:sz w:val="28"/>
                <w:szCs w:val="28"/>
              </w:rPr>
              <w:t>与最高学历对应的学位</w:t>
            </w:r>
          </w:p>
        </w:tc>
        <w:tc>
          <w:tcPr>
            <w:tcW w:w="1579" w:type="dxa"/>
            <w:tcMar>
              <w:top w:w="0" w:type="dxa"/>
              <w:left w:w="0" w:type="dxa"/>
              <w:bottom w:w="0" w:type="dxa"/>
              <w:right w:w="0" w:type="dxa"/>
            </w:tcMar>
            <w:vAlign w:val="center"/>
          </w:tcPr>
          <w:p w:rsidR="00EE0CBC" w:rsidRPr="00FD7BAD" w:rsidRDefault="00AA548F" w:rsidP="00AA548F">
            <w:pPr>
              <w:autoSpaceDN w:val="0"/>
              <w:spacing w:line="300" w:lineRule="exact"/>
              <w:jc w:val="center"/>
              <w:rPr>
                <w:rFonts w:ascii="仿宋_GB2312" w:eastAsia="仿宋_GB2312" w:hAnsi="微软雅黑"/>
                <w:sz w:val="28"/>
                <w:szCs w:val="28"/>
              </w:rPr>
            </w:pPr>
            <w:r>
              <w:rPr>
                <w:rFonts w:ascii="仿宋_GB2312" w:eastAsia="仿宋_GB2312" w:hAnsi="微软雅黑" w:hint="eastAsia"/>
                <w:sz w:val="28"/>
                <w:szCs w:val="28"/>
              </w:rPr>
              <w:t>专业不限</w:t>
            </w:r>
          </w:p>
        </w:tc>
        <w:tc>
          <w:tcPr>
            <w:tcW w:w="2059" w:type="dxa"/>
            <w:tcMar>
              <w:top w:w="0" w:type="dxa"/>
              <w:left w:w="0" w:type="dxa"/>
              <w:bottom w:w="0" w:type="dxa"/>
              <w:right w:w="0" w:type="dxa"/>
            </w:tcMar>
            <w:vAlign w:val="center"/>
          </w:tcPr>
          <w:p w:rsidR="00EE0CBC" w:rsidRPr="00FD7BAD" w:rsidRDefault="00EE0CBC" w:rsidP="00AA548F">
            <w:pPr>
              <w:autoSpaceDN w:val="0"/>
              <w:spacing w:line="300" w:lineRule="exact"/>
              <w:jc w:val="left"/>
              <w:rPr>
                <w:rFonts w:ascii="仿宋_GB2312" w:eastAsia="仿宋_GB2312" w:hAnsi="Times New Roman"/>
                <w:sz w:val="28"/>
                <w:szCs w:val="28"/>
              </w:rPr>
            </w:pPr>
            <w:r w:rsidRPr="00FD7BAD">
              <w:rPr>
                <w:rFonts w:ascii="仿宋_GB2312" w:eastAsia="仿宋_GB2312" w:hAnsi="Times New Roman" w:hint="eastAsia"/>
                <w:sz w:val="28"/>
                <w:szCs w:val="28"/>
              </w:rPr>
              <w:t>年龄在3</w:t>
            </w:r>
            <w:r w:rsidR="00AA548F">
              <w:rPr>
                <w:rFonts w:ascii="仿宋_GB2312" w:eastAsia="仿宋_GB2312" w:hAnsi="Times New Roman" w:hint="eastAsia"/>
                <w:sz w:val="28"/>
                <w:szCs w:val="28"/>
              </w:rPr>
              <w:t>2</w:t>
            </w:r>
            <w:r w:rsidRPr="00FD7BAD">
              <w:rPr>
                <w:rFonts w:ascii="仿宋_GB2312" w:eastAsia="仿宋_GB2312" w:hAnsi="Times New Roman" w:hint="eastAsia"/>
                <w:sz w:val="28"/>
                <w:szCs w:val="28"/>
              </w:rPr>
              <w:t>周岁及以下</w:t>
            </w:r>
            <w:r>
              <w:rPr>
                <w:rFonts w:ascii="仿宋_GB2312" w:eastAsia="仿宋_GB2312" w:hAnsi="Times New Roman" w:hint="eastAsia"/>
                <w:sz w:val="28"/>
                <w:szCs w:val="28"/>
              </w:rPr>
              <w:t>。</w:t>
            </w:r>
          </w:p>
        </w:tc>
      </w:tr>
      <w:tr w:rsidR="00EE0CBC" w:rsidTr="006C7F5E">
        <w:trPr>
          <w:trHeight w:val="1944"/>
          <w:tblCellSpacing w:w="0" w:type="dxa"/>
          <w:jc w:val="center"/>
        </w:trPr>
        <w:tc>
          <w:tcPr>
            <w:tcW w:w="1235"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地方立法</w:t>
            </w:r>
          </w:p>
        </w:tc>
        <w:tc>
          <w:tcPr>
            <w:tcW w:w="1091"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专业技术岗位</w:t>
            </w:r>
          </w:p>
        </w:tc>
        <w:tc>
          <w:tcPr>
            <w:tcW w:w="870"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1</w:t>
            </w:r>
          </w:p>
        </w:tc>
        <w:tc>
          <w:tcPr>
            <w:tcW w:w="1230"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全日制本科及以上</w:t>
            </w:r>
          </w:p>
        </w:tc>
        <w:tc>
          <w:tcPr>
            <w:tcW w:w="1290"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与最高学历对应的学位</w:t>
            </w:r>
          </w:p>
        </w:tc>
        <w:tc>
          <w:tcPr>
            <w:tcW w:w="1579" w:type="dxa"/>
            <w:tcMar>
              <w:top w:w="0" w:type="dxa"/>
              <w:left w:w="0" w:type="dxa"/>
              <w:bottom w:w="0" w:type="dxa"/>
              <w:right w:w="0" w:type="dxa"/>
            </w:tcMar>
            <w:vAlign w:val="center"/>
          </w:tcPr>
          <w:p w:rsidR="00EE0CBC" w:rsidRPr="009B51E3" w:rsidRDefault="00EE0CBC" w:rsidP="006C7F5E">
            <w:pPr>
              <w:autoSpaceDN w:val="0"/>
              <w:spacing w:line="300" w:lineRule="exact"/>
              <w:jc w:val="center"/>
              <w:rPr>
                <w:rFonts w:ascii="仿宋_GB2312" w:eastAsia="仿宋_GB2312" w:hAnsi="微软雅黑"/>
                <w:sz w:val="28"/>
                <w:szCs w:val="28"/>
              </w:rPr>
            </w:pPr>
            <w:r w:rsidRPr="009B51E3">
              <w:rPr>
                <w:rFonts w:ascii="仿宋_GB2312" w:eastAsia="仿宋_GB2312" w:hAnsi="微软雅黑" w:hint="eastAsia"/>
                <w:sz w:val="28"/>
                <w:szCs w:val="28"/>
              </w:rPr>
              <w:t>法学</w:t>
            </w:r>
            <w:r>
              <w:rPr>
                <w:rFonts w:ascii="仿宋_GB2312" w:eastAsia="仿宋_GB2312" w:hAnsi="微软雅黑" w:hint="eastAsia"/>
                <w:sz w:val="28"/>
                <w:szCs w:val="28"/>
              </w:rPr>
              <w:t>专业</w:t>
            </w:r>
          </w:p>
        </w:tc>
        <w:tc>
          <w:tcPr>
            <w:tcW w:w="2059" w:type="dxa"/>
            <w:tcMar>
              <w:top w:w="0" w:type="dxa"/>
              <w:left w:w="0" w:type="dxa"/>
              <w:bottom w:w="0" w:type="dxa"/>
              <w:right w:w="0" w:type="dxa"/>
            </w:tcMar>
            <w:vAlign w:val="center"/>
          </w:tcPr>
          <w:p w:rsidR="00EE0CBC" w:rsidRPr="009B51E3" w:rsidRDefault="00EE0CBC" w:rsidP="00AA548F">
            <w:pPr>
              <w:autoSpaceDN w:val="0"/>
              <w:spacing w:line="300" w:lineRule="exact"/>
              <w:jc w:val="left"/>
              <w:rPr>
                <w:rFonts w:ascii="仿宋_GB2312" w:eastAsia="仿宋_GB2312" w:hAnsi="微软雅黑"/>
                <w:sz w:val="28"/>
                <w:szCs w:val="28"/>
              </w:rPr>
            </w:pPr>
            <w:r w:rsidRPr="00FD7BAD">
              <w:rPr>
                <w:rFonts w:ascii="仿宋_GB2312" w:eastAsia="仿宋_GB2312" w:hAnsi="Times New Roman" w:hint="eastAsia"/>
                <w:sz w:val="28"/>
                <w:szCs w:val="28"/>
              </w:rPr>
              <w:t>年龄在3</w:t>
            </w:r>
            <w:r w:rsidR="00AA548F">
              <w:rPr>
                <w:rFonts w:ascii="仿宋_GB2312" w:eastAsia="仿宋_GB2312" w:hAnsi="Times New Roman" w:hint="eastAsia"/>
                <w:sz w:val="28"/>
                <w:szCs w:val="28"/>
              </w:rPr>
              <w:t>2</w:t>
            </w:r>
            <w:r w:rsidRPr="00FD7BAD">
              <w:rPr>
                <w:rFonts w:ascii="仿宋_GB2312" w:eastAsia="仿宋_GB2312" w:hAnsi="Times New Roman" w:hint="eastAsia"/>
                <w:sz w:val="28"/>
                <w:szCs w:val="28"/>
              </w:rPr>
              <w:t>周岁及以下，全日制研究生毕业并具有硕士以上学位的可放宽至3</w:t>
            </w:r>
            <w:r>
              <w:rPr>
                <w:rFonts w:ascii="仿宋_GB2312" w:eastAsia="仿宋_GB2312" w:hAnsi="Times New Roman" w:hint="eastAsia"/>
                <w:sz w:val="28"/>
                <w:szCs w:val="28"/>
              </w:rPr>
              <w:t>5</w:t>
            </w:r>
            <w:r w:rsidRPr="00FD7BAD">
              <w:rPr>
                <w:rFonts w:ascii="仿宋_GB2312" w:eastAsia="仿宋_GB2312" w:hAnsi="Times New Roman" w:hint="eastAsia"/>
                <w:sz w:val="28"/>
                <w:szCs w:val="28"/>
              </w:rPr>
              <w:t>周岁及以下。</w:t>
            </w:r>
          </w:p>
        </w:tc>
      </w:tr>
    </w:tbl>
    <w:p w:rsidR="00EE0CBC" w:rsidRDefault="00EE0CBC" w:rsidP="00AA548F">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四、有下列情形之一者，不能参加选调：</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受处分期间或未满影响期限的；</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涉嫌违纪违法正在接受审查尚未作出结论的或正在接受审计机关审计的；</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试用期未满的；</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按有关规定，到定向单位工作未满服务年限或对转任有其他限制规定的；</w:t>
      </w:r>
    </w:p>
    <w:p w:rsidR="00EE0CBC" w:rsidRDefault="00EE0CBC" w:rsidP="00AA548F">
      <w:pPr>
        <w:spacing w:line="540" w:lineRule="exact"/>
        <w:ind w:firstLineChars="200" w:firstLine="640"/>
        <w:jc w:val="left"/>
        <w:rPr>
          <w:rFonts w:ascii="仿宋_GB2312" w:eastAsia="仿宋_GB2312" w:hAnsi="黑体"/>
          <w:sz w:val="32"/>
          <w:szCs w:val="32"/>
        </w:rPr>
      </w:pPr>
      <w:r>
        <w:rPr>
          <w:rFonts w:ascii="Times New Roman" w:eastAsia="仿宋_GB2312" w:hAnsi="Times New Roman"/>
          <w:sz w:val="32"/>
          <w:szCs w:val="32"/>
        </w:rPr>
        <w:t>5.</w:t>
      </w:r>
      <w:r>
        <w:rPr>
          <w:rFonts w:ascii="仿宋_GB2312" w:eastAsia="仿宋_GB2312" w:hAnsi="黑体" w:hint="eastAsia"/>
          <w:sz w:val="32"/>
          <w:szCs w:val="32"/>
        </w:rPr>
        <w:t>法律、法规规定的其他情形。</w:t>
      </w:r>
    </w:p>
    <w:p w:rsidR="00EE0CBC" w:rsidRDefault="00EE0CBC" w:rsidP="00AA548F">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五、选调程序</w:t>
      </w:r>
    </w:p>
    <w:p w:rsidR="00EE0CBC" w:rsidRDefault="00EE0CBC" w:rsidP="00AA548F">
      <w:pPr>
        <w:spacing w:line="540" w:lineRule="exact"/>
        <w:ind w:firstLineChars="200" w:firstLine="640"/>
        <w:jc w:val="left"/>
        <w:rPr>
          <w:rFonts w:ascii="仿宋_GB2312" w:eastAsia="仿宋_GB2312" w:hAnsi="黑体"/>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报名时间与方式</w:t>
      </w:r>
      <w:r>
        <w:rPr>
          <w:rFonts w:ascii="仿宋_GB2312" w:eastAsia="仿宋_GB2312" w:hAnsi="黑体" w:hint="eastAsia"/>
          <w:sz w:val="32"/>
          <w:szCs w:val="32"/>
        </w:rPr>
        <w:t>。</w:t>
      </w:r>
    </w:p>
    <w:p w:rsidR="00EE0CBC" w:rsidRDefault="00EE0CBC" w:rsidP="00AA548F">
      <w:pPr>
        <w:spacing w:line="540" w:lineRule="exact"/>
        <w:ind w:firstLineChars="200" w:firstLine="640"/>
        <w:jc w:val="left"/>
        <w:rPr>
          <w:rFonts w:ascii="仿宋_GB2312" w:eastAsia="仿宋_GB2312" w:hAnsi="黑体"/>
          <w:sz w:val="32"/>
          <w:szCs w:val="32"/>
        </w:rPr>
      </w:pPr>
      <w:r>
        <w:rPr>
          <w:rFonts w:ascii="Times New Roman" w:eastAsia="仿宋_GB2312" w:hAnsi="Times New Roman"/>
          <w:sz w:val="32"/>
          <w:szCs w:val="32"/>
        </w:rPr>
        <w:t>报名时间：</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5</w:t>
      </w:r>
      <w:r>
        <w:rPr>
          <w:rFonts w:ascii="Times New Roman" w:eastAsia="仿宋_GB2312" w:hAnsi="Times New Roman"/>
          <w:sz w:val="32"/>
          <w:szCs w:val="32"/>
        </w:rPr>
        <w:t>日</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15</w:t>
      </w:r>
      <w:r>
        <w:rPr>
          <w:rFonts w:ascii="Times New Roman" w:eastAsia="仿宋_GB2312" w:hAnsi="Times New Roman"/>
          <w:sz w:val="32"/>
          <w:szCs w:val="32"/>
        </w:rPr>
        <w:t>日（</w:t>
      </w:r>
      <w:r>
        <w:rPr>
          <w:rFonts w:ascii="Times New Roman" w:eastAsia="仿宋_GB2312" w:hAnsi="Times New Roman" w:hint="eastAsia"/>
          <w:sz w:val="32"/>
          <w:szCs w:val="32"/>
        </w:rPr>
        <w:t>电话咨询时间：报名期间的</w:t>
      </w:r>
      <w:r>
        <w:rPr>
          <w:rFonts w:ascii="Times New Roman" w:eastAsia="仿宋_GB2312" w:hAnsi="Times New Roman"/>
          <w:sz w:val="32"/>
          <w:szCs w:val="32"/>
        </w:rPr>
        <w:t>上午</w:t>
      </w:r>
      <w:r>
        <w:rPr>
          <w:rFonts w:ascii="Times New Roman" w:eastAsia="仿宋_GB2312" w:hAnsi="Times New Roman"/>
          <w:sz w:val="32"/>
          <w:szCs w:val="32"/>
        </w:rPr>
        <w:t>9:00—11:30</w:t>
      </w:r>
      <w:r>
        <w:rPr>
          <w:rFonts w:ascii="Times New Roman" w:eastAsia="仿宋_GB2312" w:hAnsi="Times New Roman"/>
          <w:sz w:val="32"/>
          <w:szCs w:val="32"/>
        </w:rPr>
        <w:t>，下午</w:t>
      </w:r>
      <w:r>
        <w:rPr>
          <w:rFonts w:ascii="Times New Roman" w:eastAsia="仿宋_GB2312" w:hAnsi="Times New Roman"/>
          <w:sz w:val="32"/>
          <w:szCs w:val="32"/>
        </w:rPr>
        <w:t>2:30—5:00</w:t>
      </w:r>
      <w:r>
        <w:rPr>
          <w:rFonts w:ascii="Times New Roman" w:eastAsia="仿宋_GB2312" w:hAnsi="Times New Roman" w:hint="eastAsia"/>
          <w:sz w:val="32"/>
          <w:szCs w:val="32"/>
        </w:rPr>
        <w:t>，电话</w:t>
      </w:r>
      <w:r>
        <w:rPr>
          <w:rFonts w:ascii="Times New Roman" w:eastAsia="仿宋_GB2312" w:hAnsi="Times New Roman" w:hint="eastAsia"/>
          <w:sz w:val="32"/>
          <w:szCs w:val="32"/>
        </w:rPr>
        <w:t>:</w:t>
      </w:r>
      <w:r>
        <w:rPr>
          <w:rFonts w:ascii="Times New Roman" w:eastAsia="仿宋_GB2312" w:hAnsi="Times New Roman"/>
          <w:sz w:val="32"/>
          <w:szCs w:val="32"/>
        </w:rPr>
        <w:t>8246</w:t>
      </w:r>
      <w:r>
        <w:rPr>
          <w:rFonts w:ascii="Times New Roman" w:eastAsia="仿宋_GB2312" w:hAnsi="Times New Roman" w:hint="eastAsia"/>
          <w:sz w:val="32"/>
          <w:szCs w:val="32"/>
        </w:rPr>
        <w:t>2830</w:t>
      </w:r>
      <w:r>
        <w:rPr>
          <w:rFonts w:ascii="Times New Roman" w:eastAsia="仿宋_GB2312" w:hAnsi="Times New Roman"/>
          <w:sz w:val="32"/>
          <w:szCs w:val="32"/>
        </w:rPr>
        <w:t>）。</w:t>
      </w:r>
      <w:r>
        <w:rPr>
          <w:rFonts w:ascii="仿宋_GB2312" w:eastAsia="仿宋_GB2312" w:hAnsi="黑体" w:hint="eastAsia"/>
          <w:sz w:val="32"/>
          <w:szCs w:val="32"/>
        </w:rPr>
        <w:t>报名方式：请将填写好的报名登记表、近期免</w:t>
      </w:r>
      <w:r>
        <w:rPr>
          <w:rFonts w:ascii="Times New Roman" w:eastAsia="仿宋_GB2312" w:hAnsi="Times New Roman"/>
          <w:sz w:val="32"/>
          <w:szCs w:val="32"/>
        </w:rPr>
        <w:t>冠</w:t>
      </w:r>
      <w:r>
        <w:rPr>
          <w:rFonts w:ascii="Times New Roman" w:eastAsia="仿宋_GB2312" w:hAnsi="Times New Roman"/>
          <w:sz w:val="32"/>
          <w:szCs w:val="32"/>
        </w:rPr>
        <w:t>1</w:t>
      </w:r>
      <w:r>
        <w:rPr>
          <w:rFonts w:ascii="Times New Roman" w:eastAsia="仿宋_GB2312" w:hAnsi="Times New Roman"/>
          <w:sz w:val="32"/>
          <w:szCs w:val="32"/>
        </w:rPr>
        <w:t>寸正面照</w:t>
      </w:r>
      <w:r>
        <w:rPr>
          <w:rFonts w:ascii="Times New Roman" w:eastAsia="仿宋_GB2312" w:hAnsi="Times New Roman" w:hint="eastAsia"/>
          <w:sz w:val="32"/>
          <w:szCs w:val="32"/>
        </w:rPr>
        <w:t>片、学历学位证书、任职文件电子稿</w:t>
      </w:r>
      <w:r>
        <w:rPr>
          <w:rFonts w:ascii="仿宋_GB2312" w:eastAsia="仿宋_GB2312" w:hAnsi="黑体" w:hint="eastAsia"/>
          <w:sz w:val="32"/>
          <w:szCs w:val="32"/>
        </w:rPr>
        <w:t>发送至</w:t>
      </w:r>
      <w:r>
        <w:rPr>
          <w:rFonts w:ascii="仿宋_GB2312" w:eastAsia="仿宋_GB2312" w:hAnsi="仿宋_GB2312" w:cs="仿宋_GB2312" w:hint="eastAsia"/>
          <w:sz w:val="32"/>
          <w:szCs w:val="32"/>
        </w:rPr>
        <w:t>邮箱：</w:t>
      </w:r>
      <w:r w:rsidRPr="007B04A1">
        <w:rPr>
          <w:rFonts w:ascii="Times New Roman" w:eastAsia="方正小标宋简体" w:hAnsi="Times New Roman"/>
          <w:sz w:val="32"/>
          <w:szCs w:val="32"/>
        </w:rPr>
        <w:t>jh</w:t>
      </w:r>
      <w:r w:rsidRPr="007B04A1">
        <w:rPr>
          <w:rFonts w:ascii="Times New Roman" w:eastAsia="方正小标宋简体" w:hAnsi="Times New Roman" w:hint="eastAsia"/>
          <w:sz w:val="32"/>
          <w:szCs w:val="32"/>
        </w:rPr>
        <w:t>rdbgs</w:t>
      </w:r>
      <w:r w:rsidRPr="007B04A1">
        <w:rPr>
          <w:rFonts w:ascii="Times New Roman" w:eastAsia="方正小标宋简体" w:hAnsi="Times New Roman"/>
          <w:sz w:val="32"/>
          <w:szCs w:val="32"/>
        </w:rPr>
        <w:t>@163.com</w:t>
      </w:r>
      <w:r>
        <w:rPr>
          <w:rFonts w:ascii="Times New Roman" w:eastAsia="方正小标宋简体" w:hAnsi="Times New Roman"/>
          <w:sz w:val="32"/>
          <w:szCs w:val="32"/>
        </w:rPr>
        <w:t>.</w:t>
      </w:r>
      <w:r>
        <w:rPr>
          <w:rFonts w:ascii="Times New Roman" w:eastAsia="方正小标宋简体" w:hAnsi="Times New Roman" w:hint="eastAsia"/>
          <w:sz w:val="32"/>
          <w:szCs w:val="32"/>
        </w:rPr>
        <w:t>。</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仿宋_GB2312" w:eastAsia="仿宋_GB2312" w:hAnsi="黑体" w:hint="eastAsia"/>
          <w:sz w:val="32"/>
          <w:szCs w:val="32"/>
        </w:rPr>
        <w:t>笔试当天</w:t>
      </w:r>
      <w:r>
        <w:rPr>
          <w:rFonts w:ascii="Times New Roman" w:eastAsia="仿宋_GB2312" w:hAnsi="Times New Roman" w:hint="eastAsia"/>
          <w:sz w:val="32"/>
          <w:szCs w:val="32"/>
        </w:rPr>
        <w:t>请携带报名登记表原件，</w:t>
      </w:r>
      <w:r>
        <w:rPr>
          <w:rFonts w:ascii="仿宋_GB2312" w:eastAsia="仿宋_GB2312" w:hAnsi="黑体" w:hint="eastAsia"/>
          <w:sz w:val="32"/>
          <w:szCs w:val="32"/>
        </w:rPr>
        <w:t>近期免</w:t>
      </w:r>
      <w:r>
        <w:rPr>
          <w:rFonts w:ascii="Times New Roman" w:eastAsia="仿宋_GB2312" w:hAnsi="Times New Roman"/>
          <w:sz w:val="32"/>
          <w:szCs w:val="32"/>
        </w:rPr>
        <w:t>冠</w:t>
      </w:r>
      <w:r>
        <w:rPr>
          <w:rFonts w:ascii="Times New Roman" w:eastAsia="仿宋_GB2312" w:hAnsi="Times New Roman"/>
          <w:sz w:val="32"/>
          <w:szCs w:val="32"/>
        </w:rPr>
        <w:t>1</w:t>
      </w:r>
      <w:r>
        <w:rPr>
          <w:rFonts w:ascii="Times New Roman" w:eastAsia="仿宋_GB2312" w:hAnsi="Times New Roman"/>
          <w:sz w:val="32"/>
          <w:szCs w:val="32"/>
        </w:rPr>
        <w:t>寸正面照</w:t>
      </w:r>
      <w:r>
        <w:rPr>
          <w:rFonts w:ascii="Times New Roman" w:eastAsia="仿宋_GB2312" w:hAnsi="Times New Roman" w:hint="eastAsia"/>
          <w:sz w:val="32"/>
          <w:szCs w:val="32"/>
        </w:rPr>
        <w:t>片</w:t>
      </w:r>
      <w:r>
        <w:rPr>
          <w:rFonts w:ascii="Times New Roman" w:eastAsia="仿宋_GB2312" w:hAnsi="Times New Roman" w:hint="eastAsia"/>
          <w:sz w:val="32"/>
          <w:szCs w:val="32"/>
        </w:rPr>
        <w:t>2</w:t>
      </w:r>
      <w:r>
        <w:rPr>
          <w:rFonts w:ascii="Times New Roman" w:eastAsia="仿宋_GB2312" w:hAnsi="Times New Roman" w:hint="eastAsia"/>
          <w:sz w:val="32"/>
          <w:szCs w:val="32"/>
        </w:rPr>
        <w:t>张及本人身份证、学历学位证书等材料原件和复印件，届时将进行现场查验。报名对象须对提交材料的真实性负责，凡弄虚作假者，一经查实，取消考试和转任资格。</w:t>
      </w:r>
    </w:p>
    <w:p w:rsidR="00EE0CBC" w:rsidRDefault="00EE0CBC" w:rsidP="00AA548F">
      <w:pPr>
        <w:spacing w:line="540" w:lineRule="exact"/>
        <w:ind w:firstLineChars="200" w:firstLine="640"/>
        <w:jc w:val="left"/>
        <w:rPr>
          <w:rFonts w:ascii="仿宋_GB2312" w:eastAsia="仿宋_GB2312" w:hAnsi="黑体"/>
          <w:sz w:val="32"/>
          <w:szCs w:val="32"/>
        </w:rPr>
      </w:pPr>
      <w:r>
        <w:rPr>
          <w:rFonts w:ascii="Times New Roman" w:eastAsia="仿宋_GB2312" w:hAnsi="Times New Roman"/>
          <w:sz w:val="32"/>
          <w:szCs w:val="32"/>
        </w:rPr>
        <w:t>2.</w:t>
      </w:r>
      <w:r>
        <w:rPr>
          <w:rFonts w:ascii="仿宋_GB2312" w:eastAsia="仿宋_GB2312" w:hAnsi="黑体" w:hint="eastAsia"/>
          <w:sz w:val="32"/>
          <w:szCs w:val="32"/>
        </w:rPr>
        <w:t>资格审查。根据公开选调条件，对报名人员进行资格审查。对符合条件的报名人员短信通知审查结果。经资格审查合格的报名人数不足选调计划人数</w:t>
      </w:r>
      <w:r>
        <w:rPr>
          <w:rFonts w:ascii="Times New Roman" w:eastAsia="仿宋_GB2312" w:hAnsi="Times New Roman" w:hint="eastAsia"/>
          <w:sz w:val="32"/>
          <w:szCs w:val="32"/>
        </w:rPr>
        <w:t>4</w:t>
      </w:r>
      <w:r>
        <w:rPr>
          <w:rFonts w:ascii="仿宋_GB2312" w:eastAsia="仿宋_GB2312" w:hAnsi="黑体" w:hint="eastAsia"/>
          <w:sz w:val="32"/>
          <w:szCs w:val="32"/>
        </w:rPr>
        <w:t>倍的，相应核减或取消选调计划。</w:t>
      </w:r>
      <w:r w:rsidRPr="00654A0D">
        <w:rPr>
          <w:rFonts w:ascii="仿宋_GB2312" w:eastAsia="仿宋_GB2312" w:hint="eastAsia"/>
          <w:sz w:val="32"/>
          <w:szCs w:val="32"/>
        </w:rPr>
        <w:t>报考该</w:t>
      </w:r>
      <w:r>
        <w:rPr>
          <w:rFonts w:ascii="仿宋_GB2312" w:eastAsia="仿宋_GB2312" w:hint="eastAsia"/>
          <w:sz w:val="32"/>
          <w:szCs w:val="32"/>
        </w:rPr>
        <w:t>岗位</w:t>
      </w:r>
      <w:r w:rsidRPr="00654A0D">
        <w:rPr>
          <w:rFonts w:ascii="仿宋_GB2312" w:eastAsia="仿宋_GB2312" w:hint="eastAsia"/>
          <w:sz w:val="32"/>
          <w:szCs w:val="32"/>
        </w:rPr>
        <w:t>的人员，可改报其他符合条件的</w:t>
      </w:r>
      <w:r>
        <w:rPr>
          <w:rFonts w:ascii="仿宋_GB2312" w:eastAsia="仿宋_GB2312" w:hint="eastAsia"/>
          <w:sz w:val="32"/>
          <w:szCs w:val="32"/>
        </w:rPr>
        <w:t>岗位</w:t>
      </w:r>
      <w:r w:rsidRPr="00654A0D">
        <w:rPr>
          <w:rFonts w:ascii="仿宋_GB2312" w:eastAsia="仿宋_GB2312" w:hint="eastAsia"/>
          <w:sz w:val="32"/>
          <w:szCs w:val="32"/>
        </w:rPr>
        <w:t>。</w:t>
      </w:r>
    </w:p>
    <w:p w:rsidR="00EE0CBC" w:rsidRDefault="00EE0CBC" w:rsidP="00AA548F">
      <w:pPr>
        <w:spacing w:line="540" w:lineRule="exact"/>
        <w:ind w:firstLineChars="200" w:firstLine="640"/>
        <w:jc w:val="left"/>
        <w:rPr>
          <w:rFonts w:ascii="仿宋_GB2312" w:eastAsia="仿宋_GB2312"/>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组织</w:t>
      </w:r>
      <w:r>
        <w:rPr>
          <w:rFonts w:ascii="仿宋_GB2312" w:eastAsia="仿宋_GB2312" w:hAnsi="黑体" w:hint="eastAsia"/>
          <w:sz w:val="32"/>
          <w:szCs w:val="32"/>
        </w:rPr>
        <w:t>考试。</w:t>
      </w:r>
      <w:r>
        <w:rPr>
          <w:rFonts w:ascii="仿宋_GB2312" w:eastAsia="仿宋_GB2312" w:hint="eastAsia"/>
          <w:sz w:val="32"/>
          <w:szCs w:val="32"/>
        </w:rPr>
        <w:t>考试采用笔试、面试和量化考察相结合方式，笔试、面试和量化考察均实行百分制，按笔试、面试、考察各占</w:t>
      </w:r>
      <w:r>
        <w:rPr>
          <w:rFonts w:ascii="Times New Roman" w:eastAsia="仿宋_GB2312" w:hAnsi="Times New Roman"/>
          <w:sz w:val="32"/>
          <w:szCs w:val="32"/>
        </w:rPr>
        <w:lastRenderedPageBreak/>
        <w:t>40%</w:t>
      </w:r>
      <w:r>
        <w:rPr>
          <w:rFonts w:ascii="Times New Roman" w:eastAsia="仿宋_GB2312" w:hAnsi="Times New Roman" w:hint="eastAsia"/>
          <w:sz w:val="32"/>
          <w:szCs w:val="32"/>
        </w:rPr>
        <w:t>、</w:t>
      </w:r>
      <w:r>
        <w:rPr>
          <w:rFonts w:ascii="Times New Roman" w:eastAsia="仿宋_GB2312" w:hAnsi="Times New Roman"/>
          <w:sz w:val="32"/>
          <w:szCs w:val="32"/>
        </w:rPr>
        <w:t>40%</w:t>
      </w:r>
      <w:r>
        <w:rPr>
          <w:rFonts w:ascii="Times New Roman" w:eastAsia="仿宋_GB2312" w:hAnsi="Times New Roman" w:hint="eastAsia"/>
          <w:sz w:val="32"/>
          <w:szCs w:val="32"/>
        </w:rPr>
        <w:t>和</w:t>
      </w:r>
      <w:r>
        <w:rPr>
          <w:rFonts w:ascii="Times New Roman" w:eastAsia="仿宋_GB2312" w:hAnsi="Times New Roman"/>
          <w:sz w:val="32"/>
          <w:szCs w:val="32"/>
        </w:rPr>
        <w:t>20%</w:t>
      </w:r>
      <w:r>
        <w:rPr>
          <w:rFonts w:ascii="Times New Roman" w:eastAsia="仿宋_GB2312" w:hAnsi="Times New Roman" w:hint="eastAsia"/>
          <w:sz w:val="32"/>
          <w:szCs w:val="32"/>
        </w:rPr>
        <w:t>的权重计入综合得分</w:t>
      </w:r>
      <w:r>
        <w:rPr>
          <w:rFonts w:ascii="Times New Roman" w:eastAsia="仿宋_GB2312" w:hAnsi="Times New Roman"/>
          <w:sz w:val="32"/>
          <w:szCs w:val="32"/>
        </w:rPr>
        <w:t>。</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笔试主要测试报名人员的综合文字、专业技术能力，根据笔试成绩从高到低按</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仿宋_GB2312" w:eastAsia="仿宋_GB2312" w:hAnsi="黑体" w:hint="eastAsia"/>
          <w:sz w:val="32"/>
          <w:szCs w:val="32"/>
        </w:rPr>
        <w:t>的比例确定参加面试人员（不足比例的，按实际人数进行）。</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面试采用结构化面试方式进行。面试前须提供所在单位同意报考材料。如有面试对象确定不参加面试的，在笔试成绩合格人员中从高到低予以替补。</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笔试面试总分各为</w:t>
      </w:r>
      <w:r>
        <w:rPr>
          <w:rFonts w:ascii="Times New Roman" w:eastAsia="仿宋_GB2312" w:hAnsi="Times New Roman"/>
          <w:sz w:val="32"/>
          <w:szCs w:val="32"/>
        </w:rPr>
        <w:t>100</w:t>
      </w:r>
      <w:r>
        <w:rPr>
          <w:rFonts w:ascii="Times New Roman" w:eastAsia="仿宋_GB2312" w:hAnsi="Times New Roman"/>
          <w:sz w:val="32"/>
          <w:szCs w:val="32"/>
        </w:rPr>
        <w:t>分，</w:t>
      </w:r>
      <w:r>
        <w:rPr>
          <w:rFonts w:ascii="Times New Roman" w:eastAsia="仿宋_GB2312" w:hAnsi="Times New Roman"/>
          <w:sz w:val="32"/>
          <w:szCs w:val="32"/>
        </w:rPr>
        <w:t>60</w:t>
      </w:r>
      <w:r>
        <w:rPr>
          <w:rFonts w:ascii="Times New Roman" w:eastAsia="仿宋_GB2312" w:hAnsi="Times New Roman"/>
          <w:sz w:val="32"/>
          <w:szCs w:val="32"/>
        </w:rPr>
        <w:t>分</w:t>
      </w:r>
      <w:r>
        <w:rPr>
          <w:rFonts w:ascii="仿宋_GB2312" w:eastAsia="仿宋_GB2312" w:hAnsi="黑体" w:hint="eastAsia"/>
          <w:sz w:val="32"/>
          <w:szCs w:val="32"/>
        </w:rPr>
        <w:t>为合格分，成绩不合格者不能进入下一环节。笔试面试时间地点另行通知。</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根据</w:t>
      </w:r>
      <w:r w:rsidR="009B1DE1">
        <w:rPr>
          <w:rFonts w:ascii="仿宋_GB2312" w:eastAsia="仿宋_GB2312" w:hAnsi="黑体" w:hint="eastAsia"/>
          <w:sz w:val="32"/>
          <w:szCs w:val="32"/>
        </w:rPr>
        <w:t>笔试</w:t>
      </w:r>
      <w:bookmarkStart w:id="0" w:name="_GoBack"/>
      <w:bookmarkEnd w:id="0"/>
      <w:r w:rsidR="009B1DE1">
        <w:rPr>
          <w:rFonts w:ascii="仿宋_GB2312" w:eastAsia="仿宋_GB2312" w:hAnsi="黑体" w:hint="eastAsia"/>
          <w:sz w:val="32"/>
          <w:szCs w:val="32"/>
        </w:rPr>
        <w:t>面试</w:t>
      </w:r>
      <w:r>
        <w:rPr>
          <w:rFonts w:ascii="仿宋_GB2312" w:eastAsia="仿宋_GB2312" w:hAnsi="黑体" w:hint="eastAsia"/>
          <w:sz w:val="32"/>
          <w:szCs w:val="32"/>
        </w:rPr>
        <w:t>总成绩从高到低按</w:t>
      </w: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仿宋_GB2312" w:eastAsia="仿宋_GB2312" w:hAnsi="黑体" w:hint="eastAsia"/>
          <w:sz w:val="32"/>
          <w:szCs w:val="32"/>
        </w:rPr>
        <w:t>的比例确定考察对象。</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4.体检。根据总成绩从高到低按</w:t>
      </w: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仿宋_GB2312" w:eastAsia="仿宋_GB2312" w:hAnsi="黑体" w:hint="eastAsia"/>
          <w:sz w:val="32"/>
          <w:szCs w:val="32"/>
        </w:rPr>
        <w:t>的比例确定体检对象。不按规定时间和地点参加体检的，视作自动放弃。</w:t>
      </w:r>
    </w:p>
    <w:p w:rsidR="00EE0CBC" w:rsidRDefault="00EE0CBC" w:rsidP="00AA548F">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5.公示。对拟选调对象</w:t>
      </w:r>
      <w:r>
        <w:rPr>
          <w:rFonts w:ascii="仿宋_GB2312" w:eastAsia="仿宋_GB2312" w:hint="eastAsia"/>
          <w:sz w:val="32"/>
          <w:szCs w:val="32"/>
        </w:rPr>
        <w:t>在拟选调对象双方</w:t>
      </w:r>
      <w:r w:rsidR="00AA548F">
        <w:rPr>
          <w:rFonts w:ascii="仿宋_GB2312" w:eastAsia="仿宋_GB2312" w:hint="eastAsia"/>
          <w:sz w:val="32"/>
          <w:szCs w:val="32"/>
        </w:rPr>
        <w:t>单位、</w:t>
      </w:r>
      <w:r>
        <w:rPr>
          <w:rFonts w:ascii="仿宋_GB2312" w:eastAsia="仿宋_GB2312" w:hint="eastAsia"/>
          <w:sz w:val="32"/>
          <w:szCs w:val="32"/>
        </w:rPr>
        <w:t>金华人大网</w:t>
      </w:r>
      <w:r w:rsidR="00AA548F">
        <w:rPr>
          <w:rFonts w:ascii="仿宋_GB2312" w:eastAsia="仿宋_GB2312" w:hint="eastAsia"/>
          <w:sz w:val="32"/>
          <w:szCs w:val="32"/>
        </w:rPr>
        <w:t>和金华人大微信公众号</w:t>
      </w:r>
      <w:r>
        <w:rPr>
          <w:rFonts w:ascii="仿宋_GB2312" w:eastAsia="仿宋_GB2312" w:hint="eastAsia"/>
          <w:sz w:val="32"/>
          <w:szCs w:val="32"/>
        </w:rPr>
        <w:t>上进行公示</w:t>
      </w:r>
      <w:r>
        <w:rPr>
          <w:rFonts w:ascii="仿宋_GB2312" w:eastAsia="仿宋_GB2312" w:hAnsi="黑体" w:hint="eastAsia"/>
          <w:sz w:val="32"/>
          <w:szCs w:val="32"/>
        </w:rPr>
        <w:t>，公示期为</w:t>
      </w:r>
      <w:r>
        <w:rPr>
          <w:rFonts w:ascii="Times New Roman" w:eastAsia="仿宋_GB2312" w:hAnsi="Times New Roman"/>
          <w:sz w:val="32"/>
          <w:szCs w:val="32"/>
        </w:rPr>
        <w:t>5</w:t>
      </w:r>
      <w:r>
        <w:rPr>
          <w:rFonts w:ascii="仿宋_GB2312" w:eastAsia="仿宋_GB2312" w:hAnsi="黑体" w:hint="eastAsia"/>
          <w:sz w:val="32"/>
          <w:szCs w:val="32"/>
        </w:rPr>
        <w:t>个工作日。公示期满后，</w:t>
      </w:r>
      <w:r>
        <w:rPr>
          <w:rFonts w:ascii="仿宋_GB2312" w:eastAsia="仿宋_GB2312" w:hAnsi="黑体"/>
          <w:sz w:val="32"/>
          <w:szCs w:val="32"/>
        </w:rPr>
        <w:t>对没有问题或反映问题不影响选调的，</w:t>
      </w:r>
      <w:r>
        <w:rPr>
          <w:rFonts w:ascii="仿宋_GB2312" w:eastAsia="仿宋_GB2312" w:hAnsi="黑体" w:hint="eastAsia"/>
          <w:sz w:val="32"/>
          <w:szCs w:val="32"/>
        </w:rPr>
        <w:t>按规定程序办理调动手续。</w:t>
      </w:r>
    </w:p>
    <w:p w:rsidR="00EE0CBC" w:rsidRDefault="00EE0CBC" w:rsidP="00AA548F">
      <w:pPr>
        <w:spacing w:line="540" w:lineRule="exact"/>
        <w:ind w:firstLineChars="200" w:firstLine="640"/>
        <w:jc w:val="left"/>
        <w:rPr>
          <w:rFonts w:ascii="Times New Roman" w:eastAsia="仿宋_GB2312" w:hAnsi="Times New Roman"/>
          <w:sz w:val="32"/>
          <w:szCs w:val="32"/>
        </w:rPr>
      </w:pPr>
      <w:r>
        <w:rPr>
          <w:rFonts w:ascii="仿宋_GB2312" w:eastAsia="仿宋_GB2312" w:hAnsi="黑体" w:hint="eastAsia"/>
          <w:sz w:val="32"/>
          <w:szCs w:val="32"/>
        </w:rPr>
        <w:t>监督举报电话：</w:t>
      </w:r>
      <w:r>
        <w:rPr>
          <w:rFonts w:ascii="Times New Roman" w:eastAsia="仿宋_GB2312" w:hAnsi="Times New Roman"/>
          <w:sz w:val="32"/>
          <w:szCs w:val="32"/>
        </w:rPr>
        <w:t>82</w:t>
      </w:r>
      <w:r>
        <w:rPr>
          <w:rFonts w:ascii="Times New Roman" w:eastAsia="仿宋_GB2312" w:hAnsi="Times New Roman" w:hint="eastAsia"/>
          <w:sz w:val="32"/>
          <w:szCs w:val="32"/>
        </w:rPr>
        <w:t>380977</w:t>
      </w:r>
      <w:r>
        <w:rPr>
          <w:rFonts w:ascii="Times New Roman" w:eastAsia="仿宋_GB2312" w:hAnsi="Times New Roman" w:hint="eastAsia"/>
          <w:sz w:val="32"/>
          <w:szCs w:val="32"/>
        </w:rPr>
        <w:t>。</w:t>
      </w:r>
    </w:p>
    <w:p w:rsidR="00EE0CBC" w:rsidRDefault="00EE0CBC" w:rsidP="00AA548F">
      <w:pPr>
        <w:spacing w:line="540" w:lineRule="exact"/>
        <w:ind w:firstLineChars="200" w:firstLine="640"/>
        <w:jc w:val="left"/>
        <w:rPr>
          <w:rFonts w:ascii="Times New Roman" w:eastAsia="仿宋_GB2312" w:hAnsi="Times New Roman"/>
          <w:sz w:val="32"/>
          <w:szCs w:val="32"/>
        </w:rPr>
      </w:pPr>
    </w:p>
    <w:p w:rsidR="00EE0CBC" w:rsidRDefault="00EE0CBC" w:rsidP="00AA548F">
      <w:pPr>
        <w:spacing w:line="540" w:lineRule="exact"/>
        <w:ind w:leftChars="304" w:left="1480" w:hangingChars="263" w:hanging="842"/>
        <w:jc w:val="left"/>
        <w:rPr>
          <w:rFonts w:ascii="仿宋_GB2312" w:eastAsia="仿宋_GB2312" w:hAnsi="黑体"/>
          <w:sz w:val="32"/>
          <w:szCs w:val="32"/>
        </w:rPr>
      </w:pPr>
      <w:r>
        <w:rPr>
          <w:rFonts w:ascii="仿宋_GB2312" w:eastAsia="仿宋_GB2312" w:hAnsi="黑体" w:hint="eastAsia"/>
          <w:sz w:val="32"/>
          <w:szCs w:val="32"/>
        </w:rPr>
        <w:t>附件：金华市人大常委会办公室下属事业单位公开选调工作人员报名登记表</w:t>
      </w:r>
    </w:p>
    <w:p w:rsidR="00EE0CBC" w:rsidRDefault="00EE0CBC" w:rsidP="00AA548F">
      <w:pPr>
        <w:spacing w:line="540" w:lineRule="exact"/>
        <w:ind w:firstLineChars="200" w:firstLine="640"/>
        <w:jc w:val="left"/>
        <w:rPr>
          <w:rFonts w:ascii="仿宋_GB2312" w:eastAsia="仿宋_GB2312" w:hAnsi="黑体"/>
          <w:sz w:val="32"/>
          <w:szCs w:val="32"/>
        </w:rPr>
      </w:pPr>
    </w:p>
    <w:p w:rsidR="00F0391B" w:rsidRDefault="00F0391B" w:rsidP="00AA548F">
      <w:pPr>
        <w:spacing w:line="540" w:lineRule="exact"/>
        <w:ind w:firstLineChars="200" w:firstLine="640"/>
        <w:jc w:val="left"/>
        <w:rPr>
          <w:rFonts w:ascii="仿宋_GB2312" w:eastAsia="仿宋_GB2312" w:hAnsi="黑体"/>
          <w:sz w:val="32"/>
          <w:szCs w:val="32"/>
        </w:rPr>
      </w:pPr>
    </w:p>
    <w:p w:rsidR="003E2A86" w:rsidRDefault="00EE0CBC" w:rsidP="003E2A86">
      <w:pPr>
        <w:spacing w:line="540" w:lineRule="exact"/>
        <w:ind w:firstLineChars="200" w:firstLine="640"/>
        <w:jc w:val="right"/>
        <w:rPr>
          <w:rFonts w:ascii="仿宋_GB2312" w:eastAsia="仿宋_GB2312" w:hAnsi="黑体" w:hint="eastAsia"/>
          <w:sz w:val="32"/>
          <w:szCs w:val="32"/>
        </w:rPr>
      </w:pPr>
      <w:r>
        <w:rPr>
          <w:rFonts w:ascii="仿宋_GB2312" w:eastAsia="仿宋_GB2312" w:hAnsi="黑体" w:hint="eastAsia"/>
          <w:sz w:val="32"/>
          <w:szCs w:val="32"/>
        </w:rPr>
        <w:t>金华市人大常委会办公室</w:t>
      </w:r>
    </w:p>
    <w:p w:rsidR="00EE0CBC" w:rsidRDefault="00EE0CBC" w:rsidP="003E2A86">
      <w:pPr>
        <w:spacing w:line="540" w:lineRule="exact"/>
        <w:ind w:firstLineChars="200" w:firstLine="640"/>
        <w:jc w:val="right"/>
        <w:rPr>
          <w:rFonts w:ascii="仿宋_GB2312" w:eastAsia="仿宋_GB2312" w:hAnsi="黑体"/>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1</w:t>
      </w:r>
      <w:r w:rsidRPr="009F5557">
        <w:rPr>
          <w:rFonts w:ascii="Times New Roman" w:eastAsia="仿宋_GB2312" w:hAnsi="Times New Roman"/>
          <w:sz w:val="32"/>
          <w:szCs w:val="32"/>
        </w:rPr>
        <w:t>年</w:t>
      </w:r>
      <w:r w:rsidRPr="009F5557">
        <w:rPr>
          <w:rFonts w:ascii="Times New Roman" w:eastAsia="仿宋_GB2312" w:hAnsi="Times New Roman"/>
          <w:sz w:val="32"/>
          <w:szCs w:val="32"/>
        </w:rPr>
        <w:t>3</w:t>
      </w:r>
      <w:r w:rsidRPr="009F5557">
        <w:rPr>
          <w:rFonts w:ascii="Times New Roman" w:eastAsia="仿宋_GB2312" w:hAnsi="Times New Roman"/>
          <w:sz w:val="32"/>
          <w:szCs w:val="32"/>
        </w:rPr>
        <w:t>月</w:t>
      </w:r>
      <w:r w:rsidR="00F0391B">
        <w:rPr>
          <w:rFonts w:ascii="Times New Roman" w:eastAsia="仿宋_GB2312" w:hAnsi="Times New Roman" w:hint="eastAsia"/>
          <w:sz w:val="32"/>
          <w:szCs w:val="32"/>
        </w:rPr>
        <w:t>5</w:t>
      </w:r>
      <w:r>
        <w:rPr>
          <w:rFonts w:ascii="仿宋_GB2312" w:eastAsia="仿宋_GB2312" w:hAnsi="黑体" w:hint="eastAsia"/>
          <w:sz w:val="32"/>
          <w:szCs w:val="32"/>
        </w:rPr>
        <w:t>日</w:t>
      </w:r>
    </w:p>
    <w:p w:rsidR="00EE0CBC" w:rsidRDefault="00EE0CBC" w:rsidP="00EE0CBC">
      <w:pPr>
        <w:widowControl/>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kern w:val="0"/>
          <w:sz w:val="44"/>
          <w:szCs w:val="44"/>
        </w:rPr>
        <w:br w:type="page"/>
      </w:r>
      <w:r>
        <w:rPr>
          <w:rFonts w:ascii="方正小标宋简体" w:eastAsia="方正小标宋简体" w:hAnsi="方正小标宋简体" w:cs="方正小标宋简体" w:hint="eastAsia"/>
          <w:kern w:val="0"/>
          <w:sz w:val="44"/>
          <w:szCs w:val="44"/>
        </w:rPr>
        <w:lastRenderedPageBreak/>
        <w:t>金华市人大常委会办公室下属事业单位</w:t>
      </w:r>
    </w:p>
    <w:p w:rsidR="00EE0CBC" w:rsidRDefault="00EE0CBC" w:rsidP="00EE0CBC">
      <w:pPr>
        <w:widowControl/>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公开选调工作人员报名登记表</w:t>
      </w:r>
    </w:p>
    <w:p w:rsidR="00EE0CBC" w:rsidRDefault="00EE0CBC" w:rsidP="00EE0CBC">
      <w:pPr>
        <w:widowControl/>
        <w:spacing w:line="600" w:lineRule="exact"/>
        <w:jc w:val="center"/>
        <w:rPr>
          <w:rFonts w:ascii="方正小标宋简体" w:eastAsia="方正小标宋简体" w:hAnsi="方正小标宋简体" w:cs="方正小标宋简体"/>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3"/>
        <w:gridCol w:w="785"/>
        <w:gridCol w:w="153"/>
        <w:gridCol w:w="226"/>
        <w:gridCol w:w="993"/>
        <w:gridCol w:w="202"/>
        <w:gridCol w:w="841"/>
        <w:gridCol w:w="419"/>
        <w:gridCol w:w="624"/>
        <w:gridCol w:w="621"/>
        <w:gridCol w:w="1073"/>
        <w:gridCol w:w="1749"/>
      </w:tblGrid>
      <w:tr w:rsidR="00EE0CBC" w:rsidTr="006C7F5E">
        <w:trPr>
          <w:trHeight w:val="57"/>
        </w:trPr>
        <w:tc>
          <w:tcPr>
            <w:tcW w:w="1203" w:type="dxa"/>
            <w:tcBorders>
              <w:top w:val="single" w:sz="4" w:space="0" w:color="auto"/>
              <w:left w:val="single" w:sz="4" w:space="0" w:color="auto"/>
              <w:bottom w:val="single" w:sz="4" w:space="0" w:color="auto"/>
              <w:right w:val="single" w:sz="4" w:space="0" w:color="auto"/>
            </w:tcBorders>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姓　　名</w:t>
            </w:r>
          </w:p>
        </w:tc>
        <w:tc>
          <w:tcPr>
            <w:tcW w:w="11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19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性 别</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rPr>
                <w:rFonts w:ascii="仿宋" w:eastAsia="仿宋" w:hAnsi="仿宋"/>
                <w:sz w:val="28"/>
                <w:szCs w:val="28"/>
              </w:rPr>
            </w:pPr>
            <w:r>
              <w:rPr>
                <w:rFonts w:ascii="仿宋" w:eastAsia="仿宋" w:hAnsi="仿宋" w:hint="eastAsia"/>
                <w:sz w:val="28"/>
                <w:szCs w:val="28"/>
              </w:rPr>
              <w:t>出生年月</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（岁）</w:t>
            </w:r>
          </w:p>
        </w:tc>
        <w:tc>
          <w:tcPr>
            <w:tcW w:w="1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74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照片</w:t>
            </w:r>
          </w:p>
        </w:tc>
      </w:tr>
      <w:tr w:rsidR="00EE0CBC" w:rsidTr="006C7F5E">
        <w:trPr>
          <w:trHeight w:val="763"/>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民　　族</w:t>
            </w:r>
          </w:p>
        </w:tc>
        <w:tc>
          <w:tcPr>
            <w:tcW w:w="11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19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籍 贯</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户  籍</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所在地</w:t>
            </w:r>
          </w:p>
        </w:tc>
        <w:tc>
          <w:tcPr>
            <w:tcW w:w="1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749"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r>
      <w:tr w:rsidR="00EE0CBC" w:rsidTr="006C7F5E">
        <w:trPr>
          <w:trHeight w:val="206"/>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政治面貌</w:t>
            </w:r>
          </w:p>
        </w:tc>
        <w:tc>
          <w:tcPr>
            <w:tcW w:w="11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19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参加工作时    间</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健康状况</w:t>
            </w:r>
          </w:p>
        </w:tc>
        <w:tc>
          <w:tcPr>
            <w:tcW w:w="1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749"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r>
      <w:tr w:rsidR="00EE0CBC" w:rsidTr="006C7F5E">
        <w:trPr>
          <w:trHeight w:val="624"/>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r>
              <w:rPr>
                <w:rFonts w:ascii="仿宋" w:eastAsia="仿宋" w:hAnsi="仿宋" w:hint="eastAsia"/>
                <w:sz w:val="28"/>
                <w:szCs w:val="28"/>
              </w:rPr>
              <w:t>专业技术职    称</w:t>
            </w:r>
          </w:p>
        </w:tc>
        <w:tc>
          <w:tcPr>
            <w:tcW w:w="235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adjustRightInd w:val="0"/>
              <w:spacing w:line="340" w:lineRule="exact"/>
              <w:jc w:val="center"/>
              <w:rPr>
                <w:rFonts w:ascii="仿宋" w:eastAsia="仿宋" w:hAnsi="仿宋"/>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熟悉专业有何专长</w:t>
            </w:r>
          </w:p>
        </w:tc>
        <w:tc>
          <w:tcPr>
            <w:tcW w:w="23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749" w:type="dxa"/>
            <w:vMerge/>
            <w:tcBorders>
              <w:left w:val="single" w:sz="4" w:space="0" w:color="auto"/>
              <w:bottom w:val="single" w:sz="4" w:space="0" w:color="auto"/>
              <w:right w:val="single" w:sz="4" w:space="0" w:color="auto"/>
            </w:tcBorders>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210"/>
        </w:trPr>
        <w:tc>
          <w:tcPr>
            <w:tcW w:w="12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学历学位</w:t>
            </w:r>
          </w:p>
        </w:tc>
        <w:tc>
          <w:tcPr>
            <w:tcW w:w="93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全日制</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教育</w:t>
            </w:r>
          </w:p>
        </w:tc>
        <w:tc>
          <w:tcPr>
            <w:tcW w:w="268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毕业院校</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系及专业</w:t>
            </w: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47"/>
        </w:trPr>
        <w:tc>
          <w:tcPr>
            <w:tcW w:w="1203" w:type="dxa"/>
            <w:vMerge/>
            <w:tcBorders>
              <w:top w:val="single" w:sz="4" w:space="0" w:color="auto"/>
              <w:left w:val="single" w:sz="4" w:space="0" w:color="auto"/>
              <w:bottom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93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在职</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教育</w:t>
            </w:r>
          </w:p>
        </w:tc>
        <w:tc>
          <w:tcPr>
            <w:tcW w:w="268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毕业院校</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系及专业</w:t>
            </w: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675"/>
        </w:trPr>
        <w:tc>
          <w:tcPr>
            <w:tcW w:w="1203" w:type="dxa"/>
            <w:tcBorders>
              <w:top w:val="single" w:sz="4" w:space="0" w:color="auto"/>
              <w:left w:val="single" w:sz="4" w:space="0" w:color="auto"/>
              <w:bottom w:val="single" w:sz="4" w:space="0" w:color="auto"/>
              <w:right w:val="single" w:sz="4" w:space="0" w:color="auto"/>
            </w:tcBorders>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工作单位及职务</w:t>
            </w:r>
          </w:p>
        </w:tc>
        <w:tc>
          <w:tcPr>
            <w:tcW w:w="3619" w:type="dxa"/>
            <w:gridSpan w:val="7"/>
            <w:tcBorders>
              <w:top w:val="single" w:sz="4" w:space="0" w:color="auto"/>
              <w:left w:val="single" w:sz="4" w:space="0" w:color="auto"/>
              <w:bottom w:val="single" w:sz="4" w:space="0" w:color="auto"/>
              <w:right w:val="single" w:sz="4" w:space="0" w:color="auto"/>
            </w:tcBorders>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任现职</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时　间</w:t>
            </w: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675"/>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家庭住址</w:t>
            </w:r>
          </w:p>
        </w:tc>
        <w:tc>
          <w:tcPr>
            <w:tcW w:w="361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675"/>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通讯地址</w:t>
            </w:r>
          </w:p>
        </w:tc>
        <w:tc>
          <w:tcPr>
            <w:tcW w:w="361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675"/>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身份证号</w:t>
            </w:r>
          </w:p>
        </w:tc>
        <w:tc>
          <w:tcPr>
            <w:tcW w:w="361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2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手机号码</w:t>
            </w:r>
          </w:p>
        </w:tc>
        <w:tc>
          <w:tcPr>
            <w:tcW w:w="28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4071"/>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学</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习</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和</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工</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作</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简</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历</w:t>
            </w:r>
          </w:p>
        </w:tc>
        <w:tc>
          <w:tcPr>
            <w:tcW w:w="7686"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3110"/>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lastRenderedPageBreak/>
              <w:t>奖惩情况</w:t>
            </w:r>
          </w:p>
        </w:tc>
        <w:tc>
          <w:tcPr>
            <w:tcW w:w="7686"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1171"/>
        </w:trPr>
        <w:tc>
          <w:tcPr>
            <w:tcW w:w="12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历年年度</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考核结果</w:t>
            </w:r>
          </w:p>
        </w:tc>
        <w:tc>
          <w:tcPr>
            <w:tcW w:w="7686"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家庭</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主要</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成员</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及重</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要社</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会关</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系</w:t>
            </w: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称谓</w:t>
            </w: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姓名</w:t>
            </w: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出生</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年月</w:t>
            </w: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政治</w:t>
            </w:r>
          </w:p>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面貌</w:t>
            </w: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r>
              <w:rPr>
                <w:rFonts w:ascii="仿宋" w:eastAsia="仿宋" w:hAnsi="仿宋" w:hint="eastAsia"/>
                <w:sz w:val="28"/>
                <w:szCs w:val="28"/>
              </w:rPr>
              <w:t>工作单位及职务</w:t>
            </w: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567"/>
        </w:trPr>
        <w:tc>
          <w:tcPr>
            <w:tcW w:w="1203" w:type="dxa"/>
            <w:vMerge/>
            <w:tcBorders>
              <w:left w:val="single" w:sz="4" w:space="0" w:color="auto"/>
              <w:right w:val="single" w:sz="4" w:space="0" w:color="auto"/>
            </w:tcBorders>
            <w:vAlign w:val="center"/>
          </w:tcPr>
          <w:p w:rsidR="00EE0CBC" w:rsidRDefault="00EE0CBC" w:rsidP="006C7F5E">
            <w:pPr>
              <w:widowControl/>
              <w:spacing w:line="340" w:lineRule="exact"/>
              <w:jc w:val="left"/>
              <w:rPr>
                <w:rFonts w:ascii="仿宋" w:eastAsia="仿宋" w:hAnsi="仿宋"/>
                <w:sz w:val="28"/>
                <w:szCs w:val="28"/>
              </w:rPr>
            </w:pPr>
          </w:p>
        </w:tc>
        <w:tc>
          <w:tcPr>
            <w:tcW w:w="7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37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10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c>
          <w:tcPr>
            <w:tcW w:w="34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0CBC" w:rsidRDefault="00EE0CBC" w:rsidP="006C7F5E">
            <w:pPr>
              <w:spacing w:line="340" w:lineRule="exact"/>
              <w:jc w:val="center"/>
              <w:rPr>
                <w:rFonts w:ascii="仿宋" w:eastAsia="仿宋" w:hAnsi="仿宋"/>
                <w:sz w:val="28"/>
                <w:szCs w:val="28"/>
              </w:rPr>
            </w:pPr>
          </w:p>
        </w:tc>
      </w:tr>
      <w:tr w:rsidR="00EE0CBC" w:rsidTr="006C7F5E">
        <w:trPr>
          <w:trHeight w:val="3159"/>
        </w:trPr>
        <w:tc>
          <w:tcPr>
            <w:tcW w:w="8889" w:type="dxa"/>
            <w:gridSpan w:val="12"/>
            <w:tcBorders>
              <w:left w:val="single" w:sz="4" w:space="0" w:color="auto"/>
              <w:right w:val="single" w:sz="4" w:space="0" w:color="auto"/>
            </w:tcBorders>
            <w:vAlign w:val="center"/>
          </w:tcPr>
          <w:p w:rsidR="00EE0CBC" w:rsidRDefault="00EE0CBC" w:rsidP="006C7F5E">
            <w:pPr>
              <w:spacing w:line="340" w:lineRule="exact"/>
              <w:jc w:val="left"/>
              <w:rPr>
                <w:rFonts w:ascii="仿宋" w:eastAsia="仿宋" w:hAnsi="仿宋"/>
                <w:sz w:val="28"/>
                <w:szCs w:val="28"/>
              </w:rPr>
            </w:pPr>
          </w:p>
          <w:p w:rsidR="00EE0CBC" w:rsidRDefault="00EE0CBC" w:rsidP="006C7F5E">
            <w:pPr>
              <w:spacing w:line="340" w:lineRule="exact"/>
              <w:jc w:val="left"/>
              <w:rPr>
                <w:rFonts w:ascii="仿宋" w:eastAsia="仿宋" w:hAnsi="仿宋"/>
                <w:sz w:val="28"/>
                <w:szCs w:val="28"/>
              </w:rPr>
            </w:pPr>
            <w:r>
              <w:rPr>
                <w:rFonts w:ascii="仿宋" w:eastAsia="仿宋" w:hAnsi="仿宋" w:hint="eastAsia"/>
                <w:sz w:val="28"/>
                <w:szCs w:val="28"/>
              </w:rPr>
              <w:t xml:space="preserve">    本人声明：上述填写内容及相关证明材料真实完整。如有不实，本人愿承担一切法律责任。</w:t>
            </w:r>
          </w:p>
          <w:p w:rsidR="00EE0CBC" w:rsidRDefault="00EE0CBC" w:rsidP="006C7F5E">
            <w:pPr>
              <w:spacing w:line="340" w:lineRule="exact"/>
              <w:jc w:val="left"/>
              <w:rPr>
                <w:rFonts w:ascii="仿宋" w:eastAsia="仿宋" w:hAnsi="仿宋"/>
                <w:sz w:val="28"/>
                <w:szCs w:val="28"/>
              </w:rPr>
            </w:pPr>
          </w:p>
          <w:p w:rsidR="00EE0CBC" w:rsidRDefault="00EE0CBC" w:rsidP="006C7F5E">
            <w:pPr>
              <w:spacing w:line="340" w:lineRule="exact"/>
              <w:jc w:val="left"/>
              <w:rPr>
                <w:rFonts w:ascii="仿宋" w:eastAsia="仿宋" w:hAnsi="仿宋"/>
                <w:sz w:val="28"/>
                <w:szCs w:val="28"/>
              </w:rPr>
            </w:pPr>
          </w:p>
          <w:p w:rsidR="00EE0CBC" w:rsidRDefault="00EE0CBC" w:rsidP="006C7F5E">
            <w:pPr>
              <w:spacing w:line="340" w:lineRule="exact"/>
              <w:jc w:val="left"/>
              <w:rPr>
                <w:rFonts w:ascii="仿宋" w:eastAsia="仿宋" w:hAnsi="仿宋"/>
                <w:sz w:val="28"/>
                <w:szCs w:val="28"/>
              </w:rPr>
            </w:pPr>
          </w:p>
          <w:p w:rsidR="00EE0CBC" w:rsidRDefault="00EE0CBC" w:rsidP="006C7F5E">
            <w:pPr>
              <w:spacing w:line="340" w:lineRule="exact"/>
              <w:jc w:val="right"/>
              <w:rPr>
                <w:rFonts w:ascii="仿宋" w:eastAsia="仿宋" w:hAnsi="仿宋"/>
                <w:sz w:val="28"/>
                <w:szCs w:val="28"/>
              </w:rPr>
            </w:pPr>
            <w:r>
              <w:rPr>
                <w:rFonts w:ascii="仿宋" w:eastAsia="仿宋" w:hAnsi="仿宋" w:hint="eastAsia"/>
                <w:sz w:val="28"/>
                <w:szCs w:val="28"/>
              </w:rPr>
              <w:t>报考本人（签名）：                    年    月    日</w:t>
            </w:r>
          </w:p>
        </w:tc>
      </w:tr>
    </w:tbl>
    <w:p w:rsidR="00EE0CBC" w:rsidRDefault="00EE0CBC" w:rsidP="00EE0CBC"/>
    <w:p w:rsidR="00927057" w:rsidRPr="00EE0CBC" w:rsidRDefault="00927057"/>
    <w:sectPr w:rsidR="00927057" w:rsidRPr="00EE0CBC" w:rsidSect="001373C6">
      <w:footerReference w:type="default" r:id="rId6"/>
      <w:pgSz w:w="11906" w:h="16838"/>
      <w:pgMar w:top="1984" w:right="1474" w:bottom="1814" w:left="1587"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D8" w:rsidRDefault="00F81AD8" w:rsidP="00EE0CBC">
      <w:r>
        <w:separator/>
      </w:r>
    </w:p>
  </w:endnote>
  <w:endnote w:type="continuationSeparator" w:id="1">
    <w:p w:rsidR="00F81AD8" w:rsidRDefault="00F81AD8" w:rsidP="00EE0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9F" w:rsidRDefault="001373C6">
    <w:pPr>
      <w:pStyle w:val="a4"/>
      <w:jc w:val="center"/>
    </w:pPr>
    <w:r w:rsidRPr="001373C6">
      <w:fldChar w:fldCharType="begin"/>
    </w:r>
    <w:r w:rsidR="00035751">
      <w:instrText>PAGE   \* MERGEFORMAT</w:instrText>
    </w:r>
    <w:r w:rsidRPr="001373C6">
      <w:fldChar w:fldCharType="separate"/>
    </w:r>
    <w:r w:rsidR="003E2A86">
      <w:rPr>
        <w:noProof/>
      </w:rPr>
      <w:t>5</w:t>
    </w:r>
    <w:r>
      <w:rPr>
        <w:lang w:val="zh-CN"/>
      </w:rPr>
      <w:fldChar w:fldCharType="end"/>
    </w:r>
  </w:p>
  <w:p w:rsidR="00B3459F" w:rsidRDefault="00F81A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D8" w:rsidRDefault="00F81AD8" w:rsidP="00EE0CBC">
      <w:r>
        <w:separator/>
      </w:r>
    </w:p>
  </w:footnote>
  <w:footnote w:type="continuationSeparator" w:id="1">
    <w:p w:rsidR="00F81AD8" w:rsidRDefault="00F81AD8" w:rsidP="00EE0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EA0"/>
    <w:rsid w:val="00035751"/>
    <w:rsid w:val="001373C6"/>
    <w:rsid w:val="00314EA0"/>
    <w:rsid w:val="003E2A86"/>
    <w:rsid w:val="005331EC"/>
    <w:rsid w:val="00600D15"/>
    <w:rsid w:val="00927057"/>
    <w:rsid w:val="009B1DE1"/>
    <w:rsid w:val="00AA548F"/>
    <w:rsid w:val="00D66598"/>
    <w:rsid w:val="00EB6569"/>
    <w:rsid w:val="00EE0CBC"/>
    <w:rsid w:val="00F0391B"/>
    <w:rsid w:val="00F81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0CBC"/>
    <w:rPr>
      <w:sz w:val="18"/>
      <w:szCs w:val="18"/>
    </w:rPr>
  </w:style>
  <w:style w:type="paragraph" w:styleId="a4">
    <w:name w:val="footer"/>
    <w:basedOn w:val="a"/>
    <w:link w:val="Char0"/>
    <w:unhideWhenUsed/>
    <w:rsid w:val="00EE0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E0CBC"/>
    <w:rPr>
      <w:sz w:val="18"/>
      <w:szCs w:val="18"/>
    </w:rPr>
  </w:style>
  <w:style w:type="paragraph" w:styleId="a5">
    <w:name w:val="Balloon Text"/>
    <w:basedOn w:val="a"/>
    <w:link w:val="Char1"/>
    <w:uiPriority w:val="99"/>
    <w:semiHidden/>
    <w:unhideWhenUsed/>
    <w:rsid w:val="00EB6569"/>
    <w:rPr>
      <w:sz w:val="18"/>
      <w:szCs w:val="18"/>
    </w:rPr>
  </w:style>
  <w:style w:type="character" w:customStyle="1" w:styleId="Char1">
    <w:name w:val="批注框文本 Char"/>
    <w:basedOn w:val="a0"/>
    <w:link w:val="a5"/>
    <w:uiPriority w:val="99"/>
    <w:semiHidden/>
    <w:rsid w:val="00EB656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0CBC"/>
    <w:rPr>
      <w:sz w:val="18"/>
      <w:szCs w:val="18"/>
    </w:rPr>
  </w:style>
  <w:style w:type="paragraph" w:styleId="a4">
    <w:name w:val="footer"/>
    <w:basedOn w:val="a"/>
    <w:link w:val="Char0"/>
    <w:unhideWhenUsed/>
    <w:rsid w:val="00EE0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E0CBC"/>
    <w:rPr>
      <w:sz w:val="18"/>
      <w:szCs w:val="18"/>
    </w:rPr>
  </w:style>
  <w:style w:type="paragraph" w:styleId="a5">
    <w:name w:val="Balloon Text"/>
    <w:basedOn w:val="a"/>
    <w:link w:val="Char1"/>
    <w:uiPriority w:val="99"/>
    <w:semiHidden/>
    <w:unhideWhenUsed/>
    <w:rsid w:val="00EB6569"/>
    <w:rPr>
      <w:sz w:val="18"/>
      <w:szCs w:val="18"/>
    </w:rPr>
  </w:style>
  <w:style w:type="character" w:customStyle="1" w:styleId="Char1">
    <w:name w:val="批注框文本 Char"/>
    <w:basedOn w:val="a0"/>
    <w:link w:val="a5"/>
    <w:uiPriority w:val="99"/>
    <w:semiHidden/>
    <w:rsid w:val="00EB656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王思维</dc:creator>
  <cp:lastModifiedBy>ZX</cp:lastModifiedBy>
  <cp:revision>7</cp:revision>
  <cp:lastPrinted>2021-03-05T00:59:00Z</cp:lastPrinted>
  <dcterms:created xsi:type="dcterms:W3CDTF">2021-03-03T08:31:00Z</dcterms:created>
  <dcterms:modified xsi:type="dcterms:W3CDTF">2021-03-05T06:01:00Z</dcterms:modified>
</cp:coreProperties>
</file>