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Cs/>
          <w:sz w:val="32"/>
          <w:szCs w:val="32"/>
        </w:rPr>
        <w:t>附件1</w:t>
      </w:r>
    </w:p>
    <w:tbl>
      <w:tblPr>
        <w:tblStyle w:val="4"/>
        <w:tblW w:w="131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992"/>
        <w:gridCol w:w="1560"/>
        <w:gridCol w:w="708"/>
        <w:gridCol w:w="709"/>
        <w:gridCol w:w="1701"/>
        <w:gridCol w:w="1559"/>
        <w:gridCol w:w="1093"/>
        <w:gridCol w:w="2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1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株洲市公安局招聘警务辅助人员职位表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职位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职位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招聘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性别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警令部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勤务类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110接警员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18周岁以上至35周岁以下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能适应24小时倒班及节假日值班工作，有相关工作经验者优先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文职类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健身中心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管理辅助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18周岁以上至40周岁以下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能满足岗位工作时间为下午至晚上的要求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治安支队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文职类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综合文职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18周岁以上至40周岁以下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会操作计算机，熟悉WORD、EXCEL等办公软件操作应用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勤务类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船舶驾驶员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18周岁以上至50周岁以下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船舶驾驶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有船舶驾驶执照，能担负24小时值班备勤、接处警工作任务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刑侦支队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文职类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反电诈中心预警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18周岁以上至40周岁以下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不限，计算机、法律专业可优先</w:t>
            </w:r>
          </w:p>
        </w:tc>
        <w:tc>
          <w:tcPr>
            <w:tcW w:w="2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1.能适应倒班及节假日值班工作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2.普通话标准，能熟练使用电脑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3.在株洲市区有居住地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女性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信息查询辅助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女性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特警支队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勤务类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监察留置看护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18周岁以上至40周岁以下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1.能适应倒班及节假日值班工作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2.具备符合留置看护的身体素质和心理适应能力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监察留置看护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女性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警务督察支队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文职类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网上督察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18周岁以上至35周岁以下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计算机、通讯、自动化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熟悉计算机操作应用，并具备较强文字功底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-19685</wp:posOffset>
                      </wp:positionV>
                      <wp:extent cx="8315325" cy="19050"/>
                      <wp:effectExtent l="0" t="4445" r="9525" b="50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5325" cy="190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6.45pt;margin-top:-1.55pt;height:1.5pt;width:654.75pt;z-index:251658240;mso-width-relative:page;mso-height-relative:page;" o:connectortype="straight" filled="f" coordsize="21600,21600" o:gfxdata="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EQhu9gAAAAJAQAADwAAAAAAAAABACAAAAAiAAAAZHJzL2Rv&#10;d25yZXYueG1sUEsBAhQAFAAAAAgAh07iQBhW00MBAgAA8AMAAA4AAAAAAAAAAQAgAAAAJwEAAGRy&#10;cy9lMm9Eb2MueG1sUEsFBgAAAAAGAAYAWQEAAJo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法制支队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勤务类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执法办案场所管理辅助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18周岁以上至35周岁以下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能适应24小时倒班及节假日值班工作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综合管理理支队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勤务类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反扒辅助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18周岁以上至35周岁以下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身高168-175CM，退伍军人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禁毒办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文职类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禁毒宣传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18周岁以上至25周岁以下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1、熟悉WORD、EXCEL等办公软件；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2、语言文字表达能力较好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文职类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综合文职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巡查组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文职类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综合文职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18周岁以上至35周岁以下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文秘类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株洲本地户籍优先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人口与出入境管理支队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文职类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18周岁以上至35周岁以下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1、能适应经常加班、出差，能吃苦耐劳，责任心强，有较强的保密意识；2、能熟练掌Oracle\Mysql数据库，熟知sql语句,HTML语言，有一定的C++开发能力； 3、有C1以上驾驶证。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图侦支队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文职类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图像侦查辅助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18周岁以上至30周岁以下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计算机、应用电子、安防工程、视频侦查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1、能适应经常加班、出差，能吃苦耐劳，责任心强，有较强的保密意识；2、能熟练操作计算机常用办公软件（如word、excel）或有信息化项目建设经验；3、有C1以上驾驶证；4、株洲城区户籍优先。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监管中心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勤务类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巡视监控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18周岁以上至40周岁以下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看守岗位24小时值班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勤务类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收押提讯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熟练计算机操作的优先</w:t>
            </w:r>
          </w:p>
        </w:tc>
      </w:tr>
    </w:tbl>
    <w:p>
      <w:pPr>
        <w:spacing w:line="560" w:lineRule="exact"/>
        <w:rPr>
          <w:rFonts w:ascii="宋体" w:hAnsi="宋体"/>
          <w:bCs/>
          <w:sz w:val="18"/>
          <w:szCs w:val="18"/>
        </w:rPr>
        <w:sectPr>
          <w:pgSz w:w="16838" w:h="11906" w:orient="landscape"/>
          <w:pgMar w:top="1531" w:right="1474" w:bottom="1531" w:left="1701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/>
          <w:bCs/>
          <w:sz w:val="18"/>
          <w:szCs w:val="18"/>
        </w:rPr>
        <w:t>说明：本表中所述“以上”、“以下”均包含本数，.烈士的配偶和子女、因公牺牲人民警察的配偶和子女、退役军人、见义勇为人员等报考的，其年龄上限要求可放宽5岁。</w:t>
      </w:r>
    </w:p>
    <w:p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836CD"/>
    <w:rsid w:val="12894B3C"/>
    <w:rsid w:val="2BC8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2021-03-17T08:09:00Z</dcterms:created>
  <dc:creator>seven</dc:creator>
  <cp:lastModifiedBy>seven</cp:lastModifiedBy>
  <dcterms:modified xsi:type="dcterms:W3CDTF">2021-03-17T08:11:33Z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