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4B71" w14:textId="3E433C56" w:rsidR="00C017D8" w:rsidRPr="00C017D8" w:rsidRDefault="00C017D8" w:rsidP="00C017D8">
      <w:pPr>
        <w:widowControl/>
        <w:spacing w:line="500" w:lineRule="exact"/>
        <w:jc w:val="left"/>
        <w:rPr>
          <w:rFonts w:ascii="仿宋" w:eastAsia="仿宋" w:hAnsi="仿宋" w:cs="方正小标宋简体"/>
          <w:kern w:val="0"/>
          <w:sz w:val="32"/>
          <w:szCs w:val="32"/>
        </w:rPr>
      </w:pPr>
      <w:r w:rsidRPr="00C017D8">
        <w:rPr>
          <w:rFonts w:ascii="仿宋" w:eastAsia="仿宋" w:hAnsi="仿宋" w:cs="方正小标宋简体"/>
          <w:kern w:val="0"/>
          <w:sz w:val="32"/>
          <w:szCs w:val="32"/>
        </w:rPr>
        <w:t>附件</w:t>
      </w:r>
      <w:r w:rsidRPr="00C017D8">
        <w:rPr>
          <w:rFonts w:ascii="仿宋" w:eastAsia="仿宋" w:hAnsi="仿宋" w:cs="方正小标宋简体" w:hint="eastAsia"/>
          <w:kern w:val="0"/>
          <w:sz w:val="32"/>
          <w:szCs w:val="32"/>
        </w:rPr>
        <w:t>2：</w:t>
      </w:r>
    </w:p>
    <w:p w14:paraId="40DBC33E" w14:textId="7CF5D2D5" w:rsidR="006224A3" w:rsidRDefault="0054110C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2021年</w:t>
      </w:r>
      <w:r w:rsidR="00187FF1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哈尔滨工程大学</w:t>
      </w:r>
      <w:r w:rsidR="007E458C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烟台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研究（生）院招聘岗位、岗位职责、报名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条件列表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8221"/>
        <w:gridCol w:w="2552"/>
      </w:tblGrid>
      <w:tr w:rsidR="006224A3" w14:paraId="3DC7DE63" w14:textId="77777777" w:rsidTr="00E35B9A">
        <w:trPr>
          <w:trHeight w:val="559"/>
        </w:trPr>
        <w:tc>
          <w:tcPr>
            <w:tcW w:w="704" w:type="dxa"/>
            <w:vAlign w:val="center"/>
          </w:tcPr>
          <w:p w14:paraId="49DE07F3" w14:textId="77777777" w:rsidR="006224A3" w:rsidRDefault="0054110C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65E3DABA" w14:textId="77777777" w:rsidR="006224A3" w:rsidRDefault="0054110C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14:paraId="714B0F86" w14:textId="77777777" w:rsidR="006224A3" w:rsidRDefault="0054110C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221" w:type="dxa"/>
            <w:vAlign w:val="center"/>
          </w:tcPr>
          <w:p w14:paraId="679F6E7B" w14:textId="77777777" w:rsidR="006224A3" w:rsidRDefault="0054110C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552" w:type="dxa"/>
            <w:vAlign w:val="center"/>
          </w:tcPr>
          <w:p w14:paraId="6A5E469D" w14:textId="77777777" w:rsidR="006224A3" w:rsidRDefault="0054110C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报名其他具体条件</w:t>
            </w:r>
          </w:p>
        </w:tc>
      </w:tr>
      <w:tr w:rsidR="007E458C" w14:paraId="0C939C19" w14:textId="77777777" w:rsidTr="00E35B9A">
        <w:trPr>
          <w:trHeight w:val="766"/>
        </w:trPr>
        <w:tc>
          <w:tcPr>
            <w:tcW w:w="704" w:type="dxa"/>
            <w:vAlign w:val="center"/>
          </w:tcPr>
          <w:p w14:paraId="37AB3E47" w14:textId="77777777" w:rsidR="007E458C" w:rsidRDefault="007E458C" w:rsidP="007E458C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3F80FA1E" w14:textId="377225F1" w:rsidR="007E458C" w:rsidRDefault="007E458C" w:rsidP="007E458C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 w:rsidRPr="0002692E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学生管理</w:t>
            </w:r>
          </w:p>
        </w:tc>
        <w:tc>
          <w:tcPr>
            <w:tcW w:w="709" w:type="dxa"/>
            <w:vAlign w:val="center"/>
          </w:tcPr>
          <w:p w14:paraId="52081FF2" w14:textId="5015A2C8" w:rsidR="007E458C" w:rsidRDefault="007E458C" w:rsidP="007E458C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/>
                <w:sz w:val="22"/>
                <w:szCs w:val="21"/>
              </w:rPr>
              <w:t>1</w:t>
            </w:r>
          </w:p>
        </w:tc>
        <w:tc>
          <w:tcPr>
            <w:tcW w:w="8221" w:type="dxa"/>
            <w:vAlign w:val="center"/>
          </w:tcPr>
          <w:p w14:paraId="1CBE78F5" w14:textId="54E8EEF3" w:rsidR="007E458C" w:rsidRPr="007E458C" w:rsidRDefault="00E35B9A" w:rsidP="007E458C">
            <w:pPr>
              <w:widowControl/>
              <w:spacing w:beforeLines="50" w:before="156" w:afterLines="50" w:after="156" w:line="260" w:lineRule="exact"/>
              <w:jc w:val="left"/>
              <w:rPr>
                <w:rFonts w:ascii="仿宋_GB2312" w:eastAsia="仿宋_GB2312" w:hAnsi="方正小标宋简体" w:cs="方正小标宋简体"/>
                <w:sz w:val="22"/>
                <w:szCs w:val="21"/>
              </w:rPr>
            </w:pPr>
            <w:r w:rsidRPr="00E35B9A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负责组织开展研究生党建、思想政治教育、心理健康教育、安全稳定和日常管理与服务工作，制定落实学生工作制度，组织开展科技创新、社会实践活动等工作。</w:t>
            </w:r>
          </w:p>
        </w:tc>
        <w:tc>
          <w:tcPr>
            <w:tcW w:w="2552" w:type="dxa"/>
            <w:vAlign w:val="center"/>
          </w:tcPr>
          <w:p w14:paraId="52331403" w14:textId="1A06E9B0" w:rsidR="007E458C" w:rsidRPr="007E458C" w:rsidRDefault="007E458C" w:rsidP="007E458C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sz w:val="22"/>
                <w:szCs w:val="21"/>
              </w:rPr>
            </w:pPr>
            <w:r w:rsidRPr="00BD0E68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工科专业</w:t>
            </w:r>
            <w:r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，</w:t>
            </w:r>
            <w:r w:rsidRPr="00BD0E68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中共党员；</w:t>
            </w:r>
          </w:p>
        </w:tc>
      </w:tr>
      <w:tr w:rsidR="007E458C" w14:paraId="0778A37B" w14:textId="77777777" w:rsidTr="00E35B9A">
        <w:trPr>
          <w:trHeight w:val="766"/>
        </w:trPr>
        <w:tc>
          <w:tcPr>
            <w:tcW w:w="704" w:type="dxa"/>
            <w:vAlign w:val="center"/>
          </w:tcPr>
          <w:p w14:paraId="5A2F2CE8" w14:textId="759DE11B" w:rsidR="007E458C" w:rsidRDefault="007E458C" w:rsidP="007E458C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5EDAA0B6" w14:textId="31266325" w:rsidR="007E458C" w:rsidRPr="00187FF1" w:rsidRDefault="007E458C" w:rsidP="007E458C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 w:rsidRPr="0002692E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校企合作</w:t>
            </w:r>
          </w:p>
        </w:tc>
        <w:tc>
          <w:tcPr>
            <w:tcW w:w="709" w:type="dxa"/>
            <w:vAlign w:val="center"/>
          </w:tcPr>
          <w:p w14:paraId="04545D8F" w14:textId="58C82251" w:rsidR="007E458C" w:rsidRDefault="007E458C" w:rsidP="007E458C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 w:rsidRPr="0002692E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1</w:t>
            </w:r>
          </w:p>
        </w:tc>
        <w:tc>
          <w:tcPr>
            <w:tcW w:w="8221" w:type="dxa"/>
            <w:vAlign w:val="center"/>
          </w:tcPr>
          <w:p w14:paraId="3395D898" w14:textId="449C4481" w:rsidR="007E458C" w:rsidRPr="007E458C" w:rsidRDefault="007E458C" w:rsidP="00E35B9A">
            <w:pPr>
              <w:widowControl/>
              <w:spacing w:beforeLines="50" w:before="156" w:afterLines="50" w:after="156" w:line="280" w:lineRule="exact"/>
              <w:rPr>
                <w:rFonts w:ascii="仿宋_GB2312" w:eastAsia="仿宋_GB2312" w:hAnsi="方正小标宋简体" w:cs="方正小标宋简体"/>
                <w:sz w:val="22"/>
                <w:szCs w:val="21"/>
              </w:rPr>
            </w:pPr>
            <w:r w:rsidRPr="0002692E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负责组织协助教师</w:t>
            </w:r>
            <w:r w:rsidR="00E35B9A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开展校企合作、学生入企对接工作，协调落实</w:t>
            </w:r>
            <w:r w:rsidRPr="0002692E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学生</w:t>
            </w:r>
            <w:r w:rsidR="00E35B9A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入企</w:t>
            </w:r>
            <w:r w:rsidRPr="0002692E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实践课题</w:t>
            </w:r>
            <w:r w:rsidR="00E35B9A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、</w:t>
            </w:r>
            <w:r w:rsidRPr="0002692E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实践计划和实施方案</w:t>
            </w:r>
            <w:r w:rsidR="00E35B9A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，</w:t>
            </w:r>
            <w:r w:rsidRPr="0002692E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监督与管理实践过程</w:t>
            </w:r>
            <w:r w:rsidR="00E35B9A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，</w:t>
            </w:r>
            <w:r w:rsidRPr="0002692E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推进一企一策、教师入企挂职等工作</w:t>
            </w:r>
            <w:r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。</w:t>
            </w:r>
          </w:p>
        </w:tc>
        <w:tc>
          <w:tcPr>
            <w:tcW w:w="2552" w:type="dxa"/>
            <w:vAlign w:val="center"/>
          </w:tcPr>
          <w:p w14:paraId="16A3080D" w14:textId="5E35316D" w:rsidR="007E458C" w:rsidRPr="007E458C" w:rsidRDefault="007E458C" w:rsidP="007E458C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sz w:val="22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工科专业，有相关从业经验</w:t>
            </w:r>
            <w:r w:rsidR="00B3787F">
              <w:rPr>
                <w:rFonts w:ascii="仿宋_GB2312" w:eastAsia="仿宋_GB2312" w:hAnsi="方正小标宋简体" w:cs="方正小标宋简体" w:hint="eastAsia"/>
                <w:sz w:val="22"/>
                <w:szCs w:val="21"/>
              </w:rPr>
              <w:t>者优先</w:t>
            </w:r>
          </w:p>
        </w:tc>
      </w:tr>
      <w:tr w:rsidR="007E458C" w14:paraId="110C5F1C" w14:textId="77777777" w:rsidTr="00E35B9A">
        <w:trPr>
          <w:trHeight w:val="807"/>
        </w:trPr>
        <w:tc>
          <w:tcPr>
            <w:tcW w:w="2547" w:type="dxa"/>
            <w:gridSpan w:val="2"/>
            <w:vAlign w:val="center"/>
          </w:tcPr>
          <w:p w14:paraId="4EAB6A5D" w14:textId="77777777" w:rsidR="007E458C" w:rsidRDefault="007E458C" w:rsidP="007E458C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14:paraId="211C60D5" w14:textId="0DB8A9BF" w:rsidR="007E458C" w:rsidRDefault="00FE057F" w:rsidP="007E458C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2</w:t>
            </w:r>
          </w:p>
        </w:tc>
        <w:tc>
          <w:tcPr>
            <w:tcW w:w="8221" w:type="dxa"/>
            <w:vAlign w:val="center"/>
          </w:tcPr>
          <w:p w14:paraId="58BB8632" w14:textId="47EA06C6" w:rsidR="007E458C" w:rsidRDefault="007E458C" w:rsidP="007E458C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D181C8F" w14:textId="77777777" w:rsidR="007E458C" w:rsidRPr="007E458C" w:rsidRDefault="007E458C" w:rsidP="007E458C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sz w:val="22"/>
                <w:szCs w:val="21"/>
              </w:rPr>
            </w:pPr>
          </w:p>
        </w:tc>
      </w:tr>
    </w:tbl>
    <w:p w14:paraId="22A981C0" w14:textId="77777777" w:rsidR="006224A3" w:rsidRDefault="006224A3">
      <w:pPr>
        <w:spacing w:line="240" w:lineRule="atLeast"/>
        <w:jc w:val="left"/>
        <w:rPr>
          <w:rFonts w:ascii="仿宋_GB2312" w:eastAsia="仿宋_GB2312" w:hAnsi="黑体"/>
          <w:sz w:val="32"/>
          <w:szCs w:val="32"/>
        </w:rPr>
      </w:pPr>
    </w:p>
    <w:p w14:paraId="570F12EE" w14:textId="77777777" w:rsidR="007E458C" w:rsidRDefault="007E458C">
      <w:pPr>
        <w:spacing w:line="240" w:lineRule="atLeast"/>
        <w:jc w:val="left"/>
        <w:rPr>
          <w:rFonts w:ascii="仿宋_GB2312" w:eastAsia="仿宋_GB2312" w:hAnsi="黑体"/>
          <w:sz w:val="32"/>
          <w:szCs w:val="32"/>
        </w:rPr>
      </w:pPr>
    </w:p>
    <w:sectPr w:rsidR="007E458C">
      <w:footerReference w:type="default" r:id="rId7"/>
      <w:pgSz w:w="16838" w:h="11906" w:orient="landscape"/>
      <w:pgMar w:top="1758" w:right="1418" w:bottom="175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5283" w14:textId="77777777" w:rsidR="00DE44EF" w:rsidRDefault="00DE44EF">
      <w:r>
        <w:separator/>
      </w:r>
    </w:p>
  </w:endnote>
  <w:endnote w:type="continuationSeparator" w:id="0">
    <w:p w14:paraId="77780FF1" w14:textId="77777777" w:rsidR="00DE44EF" w:rsidRDefault="00DE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811804"/>
    </w:sdtPr>
    <w:sdtEndPr/>
    <w:sdtContent>
      <w:p w14:paraId="0F3B90FF" w14:textId="77777777" w:rsidR="006224A3" w:rsidRDefault="00541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7D8" w:rsidRPr="00C017D8">
          <w:rPr>
            <w:noProof/>
            <w:lang w:val="zh-CN"/>
          </w:rPr>
          <w:t>1</w:t>
        </w:r>
        <w:r>
          <w:fldChar w:fldCharType="end"/>
        </w:r>
      </w:p>
    </w:sdtContent>
  </w:sdt>
  <w:p w14:paraId="7B3641FA" w14:textId="77777777" w:rsidR="006224A3" w:rsidRDefault="006224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1465" w14:textId="77777777" w:rsidR="00DE44EF" w:rsidRDefault="00DE44EF">
      <w:r>
        <w:separator/>
      </w:r>
    </w:p>
  </w:footnote>
  <w:footnote w:type="continuationSeparator" w:id="0">
    <w:p w14:paraId="434DD05D" w14:textId="77777777" w:rsidR="00DE44EF" w:rsidRDefault="00DE4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57"/>
    <w:rsid w:val="00025E4A"/>
    <w:rsid w:val="00035E65"/>
    <w:rsid w:val="000404FB"/>
    <w:rsid w:val="00045A38"/>
    <w:rsid w:val="000D49BC"/>
    <w:rsid w:val="00116B7B"/>
    <w:rsid w:val="00175A00"/>
    <w:rsid w:val="00185318"/>
    <w:rsid w:val="00186B0F"/>
    <w:rsid w:val="00187FF1"/>
    <w:rsid w:val="001E7747"/>
    <w:rsid w:val="00245A4C"/>
    <w:rsid w:val="00257035"/>
    <w:rsid w:val="0026108A"/>
    <w:rsid w:val="00261C0A"/>
    <w:rsid w:val="002629F2"/>
    <w:rsid w:val="00267F4B"/>
    <w:rsid w:val="002A5FA7"/>
    <w:rsid w:val="002C2E79"/>
    <w:rsid w:val="002C5614"/>
    <w:rsid w:val="002F1794"/>
    <w:rsid w:val="002F2B22"/>
    <w:rsid w:val="003307C8"/>
    <w:rsid w:val="0034683F"/>
    <w:rsid w:val="00362543"/>
    <w:rsid w:val="00377878"/>
    <w:rsid w:val="00381139"/>
    <w:rsid w:val="00381EDA"/>
    <w:rsid w:val="00383E8F"/>
    <w:rsid w:val="003A19D3"/>
    <w:rsid w:val="003B4A1E"/>
    <w:rsid w:val="0040291B"/>
    <w:rsid w:val="00464914"/>
    <w:rsid w:val="00477669"/>
    <w:rsid w:val="004B00FE"/>
    <w:rsid w:val="004C5372"/>
    <w:rsid w:val="004F145A"/>
    <w:rsid w:val="004F4E58"/>
    <w:rsid w:val="005271D7"/>
    <w:rsid w:val="00536AEA"/>
    <w:rsid w:val="0054110C"/>
    <w:rsid w:val="005443A1"/>
    <w:rsid w:val="00552A51"/>
    <w:rsid w:val="00556157"/>
    <w:rsid w:val="0056120F"/>
    <w:rsid w:val="00586929"/>
    <w:rsid w:val="00595817"/>
    <w:rsid w:val="005A7918"/>
    <w:rsid w:val="005B2856"/>
    <w:rsid w:val="00617B08"/>
    <w:rsid w:val="006224A3"/>
    <w:rsid w:val="00653274"/>
    <w:rsid w:val="00674338"/>
    <w:rsid w:val="006A3CBB"/>
    <w:rsid w:val="006F0A23"/>
    <w:rsid w:val="007113EB"/>
    <w:rsid w:val="00760C91"/>
    <w:rsid w:val="00795A28"/>
    <w:rsid w:val="007A1205"/>
    <w:rsid w:val="007B0AE9"/>
    <w:rsid w:val="007B3927"/>
    <w:rsid w:val="007C5F20"/>
    <w:rsid w:val="007D13BD"/>
    <w:rsid w:val="007D144E"/>
    <w:rsid w:val="007E458C"/>
    <w:rsid w:val="007F3CD1"/>
    <w:rsid w:val="008209CD"/>
    <w:rsid w:val="008274F2"/>
    <w:rsid w:val="00856389"/>
    <w:rsid w:val="0087342C"/>
    <w:rsid w:val="008973EB"/>
    <w:rsid w:val="008A1C24"/>
    <w:rsid w:val="008C05D9"/>
    <w:rsid w:val="008E5A4B"/>
    <w:rsid w:val="00902C19"/>
    <w:rsid w:val="009107FA"/>
    <w:rsid w:val="00953127"/>
    <w:rsid w:val="00996355"/>
    <w:rsid w:val="009B05E4"/>
    <w:rsid w:val="00A425D5"/>
    <w:rsid w:val="00A57398"/>
    <w:rsid w:val="00A57DD4"/>
    <w:rsid w:val="00A6015B"/>
    <w:rsid w:val="00AB0A5E"/>
    <w:rsid w:val="00B3787F"/>
    <w:rsid w:val="00B52B14"/>
    <w:rsid w:val="00B65175"/>
    <w:rsid w:val="00B67B7B"/>
    <w:rsid w:val="00B73260"/>
    <w:rsid w:val="00B94B6B"/>
    <w:rsid w:val="00BA75F6"/>
    <w:rsid w:val="00BB65F8"/>
    <w:rsid w:val="00BC1DA2"/>
    <w:rsid w:val="00BC4F82"/>
    <w:rsid w:val="00BE1C76"/>
    <w:rsid w:val="00BF6582"/>
    <w:rsid w:val="00C017D8"/>
    <w:rsid w:val="00C16563"/>
    <w:rsid w:val="00C36440"/>
    <w:rsid w:val="00C51D8F"/>
    <w:rsid w:val="00C607D0"/>
    <w:rsid w:val="00C927DA"/>
    <w:rsid w:val="00CB67C2"/>
    <w:rsid w:val="00CE0B32"/>
    <w:rsid w:val="00D44C6D"/>
    <w:rsid w:val="00D515E6"/>
    <w:rsid w:val="00D963A8"/>
    <w:rsid w:val="00DE44EF"/>
    <w:rsid w:val="00DF77F9"/>
    <w:rsid w:val="00E23681"/>
    <w:rsid w:val="00E35B9A"/>
    <w:rsid w:val="00E419DF"/>
    <w:rsid w:val="00E61DC4"/>
    <w:rsid w:val="00E776C2"/>
    <w:rsid w:val="00E84719"/>
    <w:rsid w:val="00F01643"/>
    <w:rsid w:val="00F20FF0"/>
    <w:rsid w:val="00F47DCC"/>
    <w:rsid w:val="00F55B38"/>
    <w:rsid w:val="00F666CB"/>
    <w:rsid w:val="00FA52E2"/>
    <w:rsid w:val="00FB194C"/>
    <w:rsid w:val="00FE057F"/>
    <w:rsid w:val="12271A49"/>
    <w:rsid w:val="15623E55"/>
    <w:rsid w:val="17E91598"/>
    <w:rsid w:val="23712CCE"/>
    <w:rsid w:val="271F62B5"/>
    <w:rsid w:val="50C131C5"/>
    <w:rsid w:val="53DF1AB4"/>
    <w:rsid w:val="61DA5C19"/>
    <w:rsid w:val="6A464025"/>
    <w:rsid w:val="72F50DFD"/>
    <w:rsid w:val="7F3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D0AE1"/>
  <w15:docId w15:val="{F1138D89-2176-4C81-AB32-453FD835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9</cp:revision>
  <cp:lastPrinted>2021-03-18T12:41:00Z</cp:lastPrinted>
  <dcterms:created xsi:type="dcterms:W3CDTF">2021-03-19T03:44:00Z</dcterms:created>
  <dcterms:modified xsi:type="dcterms:W3CDTF">2021-03-23T01:36:00Z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