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B0" w:rsidRPr="00BD5312" w:rsidRDefault="00815AB0" w:rsidP="00815AB0">
      <w:pPr>
        <w:pStyle w:val="a5"/>
        <w:shd w:val="clear" w:color="auto" w:fill="FFFFFF"/>
        <w:spacing w:before="0" w:beforeAutospacing="0" w:after="0" w:afterAutospacing="0" w:line="560" w:lineRule="exact"/>
        <w:ind w:right="360"/>
        <w:jc w:val="both"/>
        <w:rPr>
          <w:rFonts w:ascii="方正仿宋_GBK" w:eastAsia="方正仿宋_GBK" w:hAnsi="方正大标宋_GBK" w:cs="方正大标宋_GBK"/>
          <w:color w:val="000000"/>
          <w:sz w:val="32"/>
          <w:szCs w:val="32"/>
        </w:rPr>
      </w:pPr>
      <w:bookmarkStart w:id="0" w:name="_GoBack"/>
      <w:r w:rsidRPr="00BD5312">
        <w:rPr>
          <w:rFonts w:ascii="方正仿宋_GBK" w:eastAsia="方正仿宋_GBK" w:hAnsi="方正大标宋_GBK" w:cs="方正大标宋_GBK" w:hint="eastAsia"/>
          <w:color w:val="000000"/>
          <w:sz w:val="32"/>
          <w:szCs w:val="32"/>
        </w:rPr>
        <w:t>附件3：</w:t>
      </w:r>
    </w:p>
    <w:p w:rsidR="00815AB0" w:rsidRPr="00BD5312" w:rsidRDefault="00815AB0" w:rsidP="00815AB0">
      <w:pPr>
        <w:pStyle w:val="a5"/>
        <w:shd w:val="clear" w:color="auto" w:fill="FFFFFF"/>
        <w:spacing w:before="0" w:beforeAutospacing="0" w:after="0" w:afterAutospacing="0" w:line="560" w:lineRule="exact"/>
        <w:ind w:right="-422"/>
        <w:jc w:val="center"/>
        <w:rPr>
          <w:rFonts w:ascii="方正仿宋_GBK" w:eastAsia="方正仿宋_GBK" w:hAnsi="方正大标宋_GBK" w:cs="方正大标宋_GBK" w:hint="eastAsia"/>
          <w:color w:val="000000"/>
          <w:sz w:val="32"/>
          <w:szCs w:val="32"/>
        </w:rPr>
      </w:pPr>
      <w:r w:rsidRPr="00BD5312">
        <w:rPr>
          <w:rFonts w:ascii="方正大标宋_GBK" w:eastAsia="方正大标宋_GBK" w:hAnsi="方正大标宋_GBK" w:cs="方正大标宋_GBK" w:hint="eastAsia"/>
          <w:color w:val="000000"/>
          <w:sz w:val="36"/>
          <w:szCs w:val="36"/>
        </w:rPr>
        <w:t>202</w:t>
      </w:r>
      <w:r w:rsidRPr="00BD5312">
        <w:rPr>
          <w:rFonts w:ascii="方正大标宋_GBK" w:eastAsia="方正大标宋_GBK" w:hAnsi="方正大标宋_GBK" w:cs="方正大标宋_GBK"/>
          <w:color w:val="000000"/>
          <w:sz w:val="36"/>
          <w:szCs w:val="36"/>
        </w:rPr>
        <w:t>1</w:t>
      </w:r>
      <w:r w:rsidRPr="00BD5312">
        <w:rPr>
          <w:rFonts w:ascii="方正大标宋_GBK" w:eastAsia="方正大标宋_GBK" w:hAnsi="方正大标宋_GBK" w:cs="方正大标宋_GBK" w:hint="eastAsia"/>
          <w:color w:val="000000"/>
          <w:sz w:val="36"/>
          <w:szCs w:val="36"/>
        </w:rPr>
        <w:t>年泰州市卫生健康委员会所属部分事业单位公开招聘卫生专业技术人员参考目录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1482"/>
      </w:tblGrid>
      <w:tr w:rsidR="00815AB0" w:rsidRPr="00BD5312" w:rsidTr="00D35990">
        <w:trPr>
          <w:trHeight w:val="544"/>
          <w:jc w:val="center"/>
        </w:trPr>
        <w:tc>
          <w:tcPr>
            <w:tcW w:w="2660" w:type="dxa"/>
            <w:vAlign w:val="center"/>
          </w:tcPr>
          <w:bookmarkEnd w:id="0"/>
          <w:p w:rsidR="00815AB0" w:rsidRPr="00BD5312" w:rsidRDefault="00815AB0" w:rsidP="00D35990">
            <w:pPr>
              <w:pStyle w:val="a5"/>
              <w:spacing w:before="0" w:beforeAutospacing="0" w:after="0" w:afterAutospacing="0" w:line="560" w:lineRule="exact"/>
              <w:ind w:right="360"/>
              <w:jc w:val="center"/>
              <w:rPr>
                <w:rFonts w:ascii="方正仿宋_GBK" w:eastAsia="方正仿宋_GBK" w:hAnsi="方正大标宋_GBK" w:cs="方正大标宋_GBK" w:hint="eastAsia"/>
                <w:b/>
                <w:bCs/>
                <w:color w:val="000000"/>
                <w:sz w:val="32"/>
                <w:szCs w:val="32"/>
              </w:rPr>
            </w:pPr>
            <w:r w:rsidRPr="00BD5312">
              <w:rPr>
                <w:rFonts w:ascii="方正仿宋_GBK" w:eastAsia="方正仿宋_GBK" w:hAnsi="方正大标宋_GBK" w:cs="方正大标宋_GBK" w:hint="eastAsia"/>
                <w:b/>
                <w:bCs/>
                <w:color w:val="000000"/>
                <w:sz w:val="32"/>
                <w:szCs w:val="32"/>
              </w:rPr>
              <w:t>专业大类</w:t>
            </w:r>
          </w:p>
        </w:tc>
        <w:tc>
          <w:tcPr>
            <w:tcW w:w="11482" w:type="dxa"/>
            <w:vAlign w:val="center"/>
          </w:tcPr>
          <w:p w:rsidR="00815AB0" w:rsidRPr="00BD5312" w:rsidRDefault="00815AB0" w:rsidP="00D35990">
            <w:pPr>
              <w:pStyle w:val="a5"/>
              <w:spacing w:before="0" w:beforeAutospacing="0" w:after="0" w:afterAutospacing="0" w:line="560" w:lineRule="exact"/>
              <w:ind w:right="360"/>
              <w:jc w:val="center"/>
              <w:rPr>
                <w:rFonts w:ascii="方正仿宋_GBK" w:eastAsia="方正仿宋_GBK" w:hAnsi="方正大标宋_GBK" w:cs="方正大标宋_GBK" w:hint="eastAsia"/>
                <w:b/>
                <w:bCs/>
                <w:color w:val="000000"/>
                <w:sz w:val="32"/>
                <w:szCs w:val="32"/>
              </w:rPr>
            </w:pPr>
            <w:r w:rsidRPr="00BD5312">
              <w:rPr>
                <w:rFonts w:ascii="方正仿宋_GBK" w:eastAsia="方正仿宋_GBK" w:hAnsi="方正大标宋_GBK" w:cs="方正大标宋_GBK" w:hint="eastAsia"/>
                <w:b/>
                <w:bCs/>
                <w:color w:val="000000"/>
                <w:sz w:val="32"/>
                <w:szCs w:val="32"/>
              </w:rPr>
              <w:t>专业</w:t>
            </w:r>
          </w:p>
        </w:tc>
      </w:tr>
      <w:tr w:rsidR="00815AB0" w:rsidRPr="00BD5312" w:rsidTr="00D35990">
        <w:trPr>
          <w:trHeight w:val="440"/>
          <w:jc w:val="center"/>
        </w:trPr>
        <w:tc>
          <w:tcPr>
            <w:tcW w:w="2660" w:type="dxa"/>
            <w:vAlign w:val="center"/>
          </w:tcPr>
          <w:p w:rsidR="00815AB0" w:rsidRPr="00BD5312" w:rsidRDefault="00815AB0" w:rsidP="00D35990">
            <w:pPr>
              <w:pStyle w:val="a5"/>
              <w:spacing w:before="0" w:beforeAutospacing="0" w:after="0" w:afterAutospacing="0" w:line="560" w:lineRule="exact"/>
              <w:ind w:right="360"/>
              <w:jc w:val="center"/>
              <w:rPr>
                <w:rFonts w:ascii="方正仿宋_GBK" w:eastAsia="方正仿宋_GBK" w:hAnsi="方正大标宋_GBK" w:cs="方正大标宋_GBK" w:hint="eastAsia"/>
                <w:color w:val="000000"/>
                <w:sz w:val="32"/>
                <w:szCs w:val="32"/>
              </w:rPr>
            </w:pPr>
            <w:r w:rsidRPr="00BD5312">
              <w:rPr>
                <w:rFonts w:ascii="方正仿宋_GBK" w:eastAsia="方正仿宋_GBK" w:hAnsi="方正大标宋_GBK" w:cs="方正大标宋_GBK" w:hint="eastAsia"/>
                <w:color w:val="000000"/>
                <w:sz w:val="32"/>
                <w:szCs w:val="32"/>
              </w:rPr>
              <w:t>口腔医学类</w:t>
            </w:r>
          </w:p>
        </w:tc>
        <w:tc>
          <w:tcPr>
            <w:tcW w:w="11482" w:type="dxa"/>
            <w:vAlign w:val="center"/>
          </w:tcPr>
          <w:p w:rsidR="00815AB0" w:rsidRPr="00BD5312" w:rsidRDefault="00815AB0" w:rsidP="00D35990">
            <w:pPr>
              <w:pStyle w:val="a5"/>
              <w:spacing w:before="0" w:beforeAutospacing="0" w:after="0" w:afterAutospacing="0" w:line="560" w:lineRule="exact"/>
              <w:ind w:right="360"/>
              <w:rPr>
                <w:rFonts w:ascii="方正仿宋_GBK" w:eastAsia="方正仿宋_GBK" w:hAnsi="方正大标宋_GBK" w:cs="方正大标宋_GBK" w:hint="eastAsia"/>
                <w:color w:val="000000"/>
                <w:sz w:val="32"/>
                <w:szCs w:val="32"/>
              </w:rPr>
            </w:pPr>
            <w:r w:rsidRPr="00BD5312">
              <w:rPr>
                <w:rFonts w:ascii="方正仿宋_GBK" w:eastAsia="方正仿宋_GBK" w:hAnsi="方正大标宋_GBK" w:cs="方正大标宋_GBK" w:hint="eastAsia"/>
                <w:color w:val="000000"/>
                <w:sz w:val="32"/>
                <w:szCs w:val="32"/>
              </w:rPr>
              <w:t>口腔医学、口腔临床医学</w:t>
            </w:r>
          </w:p>
        </w:tc>
      </w:tr>
      <w:tr w:rsidR="00815AB0" w:rsidRPr="00BD5312" w:rsidTr="00D35990">
        <w:trPr>
          <w:trHeight w:val="672"/>
          <w:jc w:val="center"/>
        </w:trPr>
        <w:tc>
          <w:tcPr>
            <w:tcW w:w="2660" w:type="dxa"/>
            <w:vAlign w:val="center"/>
          </w:tcPr>
          <w:p w:rsidR="00815AB0" w:rsidRPr="00BD5312" w:rsidRDefault="00815AB0" w:rsidP="00D35990">
            <w:pPr>
              <w:pStyle w:val="a5"/>
              <w:spacing w:before="0" w:beforeAutospacing="0" w:after="0" w:afterAutospacing="0" w:line="560" w:lineRule="exact"/>
              <w:ind w:right="360"/>
              <w:jc w:val="center"/>
              <w:rPr>
                <w:rFonts w:ascii="方正仿宋_GBK" w:eastAsia="方正仿宋_GBK" w:hAnsi="方正大标宋_GBK" w:cs="方正大标宋_GBK" w:hint="eastAsia"/>
                <w:color w:val="000000"/>
                <w:sz w:val="32"/>
                <w:szCs w:val="32"/>
              </w:rPr>
            </w:pPr>
            <w:r w:rsidRPr="00BD5312">
              <w:rPr>
                <w:rFonts w:ascii="方正仿宋_GBK" w:eastAsia="方正仿宋_GBK" w:hAnsi="方正大标宋_GBK" w:cs="方正大标宋_GBK" w:hint="eastAsia"/>
                <w:color w:val="000000"/>
                <w:sz w:val="32"/>
                <w:szCs w:val="32"/>
              </w:rPr>
              <w:t>临床医学类</w:t>
            </w:r>
          </w:p>
        </w:tc>
        <w:tc>
          <w:tcPr>
            <w:tcW w:w="11482" w:type="dxa"/>
            <w:vAlign w:val="center"/>
          </w:tcPr>
          <w:p w:rsidR="00815AB0" w:rsidRPr="00BD5312" w:rsidRDefault="00815AB0" w:rsidP="00D35990">
            <w:pPr>
              <w:pStyle w:val="a5"/>
              <w:spacing w:before="0" w:beforeAutospacing="0" w:after="0" w:afterAutospacing="0" w:line="560" w:lineRule="exact"/>
              <w:ind w:right="360"/>
              <w:rPr>
                <w:rFonts w:ascii="方正仿宋_GBK" w:eastAsia="方正仿宋_GBK" w:hAnsi="方正大标宋_GBK" w:cs="方正大标宋_GBK" w:hint="eastAsia"/>
                <w:color w:val="000000"/>
                <w:sz w:val="32"/>
                <w:szCs w:val="32"/>
              </w:rPr>
            </w:pPr>
            <w:r w:rsidRPr="00BD5312">
              <w:rPr>
                <w:rFonts w:ascii="方正仿宋_GBK" w:eastAsia="方正仿宋_GBK" w:hAnsi="方正大标宋_GBK" w:cs="方正大标宋_GBK" w:hint="eastAsia"/>
                <w:color w:val="000000"/>
                <w:sz w:val="32"/>
                <w:szCs w:val="32"/>
              </w:rPr>
              <w:t>临床医学、儿科学、妇产科学、内科学（含：心血管病、血液病、呼吸系病、消化系病、内分泌与代谢病、肾病、风湿病、传染病），外科学（含：普外、骨外、泌尿外、胸心外、神外、整型、烧伤、野战外）</w:t>
            </w:r>
          </w:p>
        </w:tc>
      </w:tr>
      <w:tr w:rsidR="00815AB0" w:rsidRPr="00BD5312" w:rsidTr="00D35990">
        <w:trPr>
          <w:trHeight w:val="672"/>
          <w:jc w:val="center"/>
        </w:trPr>
        <w:tc>
          <w:tcPr>
            <w:tcW w:w="2660" w:type="dxa"/>
            <w:vAlign w:val="center"/>
          </w:tcPr>
          <w:p w:rsidR="00815AB0" w:rsidRPr="00BD5312" w:rsidRDefault="00815AB0" w:rsidP="00D35990">
            <w:pPr>
              <w:pStyle w:val="a5"/>
              <w:spacing w:before="0" w:beforeAutospacing="0" w:after="0" w:afterAutospacing="0" w:line="560" w:lineRule="exact"/>
              <w:ind w:right="360"/>
              <w:jc w:val="center"/>
              <w:rPr>
                <w:rFonts w:ascii="方正仿宋_GBK" w:eastAsia="方正仿宋_GBK" w:hAnsi="方正大标宋_GBK" w:cs="方正大标宋_GBK" w:hint="eastAsia"/>
                <w:color w:val="000000"/>
                <w:sz w:val="32"/>
                <w:szCs w:val="32"/>
              </w:rPr>
            </w:pPr>
            <w:r w:rsidRPr="00BD5312">
              <w:rPr>
                <w:rFonts w:ascii="方正仿宋_GBK" w:eastAsia="方正仿宋_GBK" w:hAnsi="方正大标宋_GBK" w:cs="方正大标宋_GBK" w:hint="eastAsia"/>
                <w:color w:val="000000"/>
                <w:sz w:val="32"/>
                <w:szCs w:val="32"/>
              </w:rPr>
              <w:t>医学检验类</w:t>
            </w:r>
          </w:p>
        </w:tc>
        <w:tc>
          <w:tcPr>
            <w:tcW w:w="11482" w:type="dxa"/>
            <w:vAlign w:val="center"/>
          </w:tcPr>
          <w:p w:rsidR="00815AB0" w:rsidRPr="00BD5312" w:rsidRDefault="00815AB0" w:rsidP="00D35990">
            <w:pPr>
              <w:pStyle w:val="a5"/>
              <w:spacing w:before="0" w:beforeAutospacing="0" w:after="0" w:afterAutospacing="0" w:line="560" w:lineRule="exact"/>
              <w:ind w:right="360"/>
              <w:rPr>
                <w:rFonts w:ascii="方正仿宋_GBK" w:eastAsia="方正仿宋_GBK" w:hAnsi="方正大标宋_GBK" w:cs="方正大标宋_GBK" w:hint="eastAsia"/>
                <w:color w:val="000000"/>
                <w:sz w:val="32"/>
                <w:szCs w:val="32"/>
              </w:rPr>
            </w:pPr>
            <w:r w:rsidRPr="00BD5312">
              <w:rPr>
                <w:rFonts w:ascii="方正仿宋_GBK" w:eastAsia="方正仿宋_GBK" w:hAnsi="方正大标宋_GBK" w:cs="方正大标宋_GBK" w:hint="eastAsia"/>
                <w:color w:val="000000"/>
                <w:sz w:val="32"/>
                <w:szCs w:val="32"/>
              </w:rPr>
              <w:t>医学检验、医学检验学、临床检验、临床检验诊断学、医学检验技术、免疫学</w:t>
            </w:r>
          </w:p>
        </w:tc>
      </w:tr>
      <w:tr w:rsidR="00815AB0" w:rsidRPr="00BD5312" w:rsidTr="00D35990">
        <w:trPr>
          <w:trHeight w:val="455"/>
          <w:jc w:val="center"/>
        </w:trPr>
        <w:tc>
          <w:tcPr>
            <w:tcW w:w="2660" w:type="dxa"/>
            <w:vAlign w:val="center"/>
          </w:tcPr>
          <w:p w:rsidR="00815AB0" w:rsidRPr="00BD5312" w:rsidRDefault="00815AB0" w:rsidP="00D35990">
            <w:pPr>
              <w:pStyle w:val="a5"/>
              <w:spacing w:before="0" w:beforeAutospacing="0" w:after="0" w:afterAutospacing="0" w:line="560" w:lineRule="exact"/>
              <w:ind w:right="360"/>
              <w:jc w:val="center"/>
              <w:rPr>
                <w:rFonts w:ascii="方正仿宋_GBK" w:eastAsia="方正仿宋_GBK" w:hAnsi="方正大标宋_GBK" w:cs="方正大标宋_GBK" w:hint="eastAsia"/>
                <w:color w:val="000000"/>
                <w:sz w:val="32"/>
                <w:szCs w:val="32"/>
              </w:rPr>
            </w:pPr>
            <w:r w:rsidRPr="00BD5312">
              <w:rPr>
                <w:rFonts w:ascii="方正仿宋_GBK" w:eastAsia="方正仿宋_GBK" w:hAnsi="方正大标宋_GBK" w:cs="方正大标宋_GBK" w:hint="eastAsia"/>
                <w:color w:val="000000"/>
                <w:sz w:val="32"/>
                <w:szCs w:val="32"/>
              </w:rPr>
              <w:t>精神医学类</w:t>
            </w:r>
          </w:p>
        </w:tc>
        <w:tc>
          <w:tcPr>
            <w:tcW w:w="11482" w:type="dxa"/>
            <w:vAlign w:val="center"/>
          </w:tcPr>
          <w:p w:rsidR="00815AB0" w:rsidRPr="00BD5312" w:rsidRDefault="00815AB0" w:rsidP="00D35990">
            <w:pPr>
              <w:pStyle w:val="a5"/>
              <w:spacing w:before="0" w:beforeAutospacing="0" w:after="0" w:afterAutospacing="0" w:line="560" w:lineRule="exact"/>
              <w:ind w:right="360"/>
              <w:rPr>
                <w:rFonts w:ascii="方正仿宋_GBK" w:eastAsia="方正仿宋_GBK" w:hAnsi="方正大标宋_GBK" w:cs="方正大标宋_GBK" w:hint="eastAsia"/>
                <w:color w:val="000000"/>
                <w:sz w:val="32"/>
                <w:szCs w:val="32"/>
              </w:rPr>
            </w:pPr>
            <w:r w:rsidRPr="00BD5312">
              <w:rPr>
                <w:rFonts w:ascii="方正仿宋_GBK" w:eastAsia="方正仿宋_GBK" w:hAnsi="方正大标宋_GBK" w:cs="方正大标宋_GBK" w:hint="eastAsia"/>
                <w:color w:val="000000"/>
                <w:sz w:val="32"/>
                <w:szCs w:val="32"/>
              </w:rPr>
              <w:t>精神病与精神卫生学、精神医学、神经病学、临床医学</w:t>
            </w:r>
          </w:p>
        </w:tc>
      </w:tr>
      <w:tr w:rsidR="00815AB0" w:rsidRPr="00BD5312" w:rsidTr="00D35990">
        <w:trPr>
          <w:trHeight w:val="672"/>
          <w:jc w:val="center"/>
        </w:trPr>
        <w:tc>
          <w:tcPr>
            <w:tcW w:w="2660" w:type="dxa"/>
            <w:vAlign w:val="center"/>
          </w:tcPr>
          <w:p w:rsidR="00815AB0" w:rsidRPr="00BD5312" w:rsidRDefault="00815AB0" w:rsidP="00D35990">
            <w:pPr>
              <w:pStyle w:val="a5"/>
              <w:spacing w:before="0" w:beforeAutospacing="0" w:after="0" w:afterAutospacing="0" w:line="560" w:lineRule="exact"/>
              <w:ind w:right="360"/>
              <w:jc w:val="center"/>
              <w:rPr>
                <w:rFonts w:ascii="方正仿宋_GBK" w:eastAsia="方正仿宋_GBK" w:hAnsi="方正大标宋_GBK" w:cs="方正大标宋_GBK" w:hint="eastAsia"/>
                <w:color w:val="000000"/>
                <w:sz w:val="32"/>
                <w:szCs w:val="32"/>
              </w:rPr>
            </w:pPr>
            <w:r w:rsidRPr="00BD5312">
              <w:rPr>
                <w:rFonts w:ascii="方正仿宋_GBK" w:eastAsia="方正仿宋_GBK" w:hAnsi="方正大标宋_GBK" w:cs="方正大标宋_GBK" w:hint="eastAsia"/>
                <w:color w:val="000000"/>
                <w:sz w:val="32"/>
                <w:szCs w:val="32"/>
              </w:rPr>
              <w:t>医学</w:t>
            </w:r>
            <w:proofErr w:type="gramStart"/>
            <w:r w:rsidRPr="00BD5312">
              <w:rPr>
                <w:rFonts w:ascii="方正仿宋_GBK" w:eastAsia="方正仿宋_GBK" w:hAnsi="方正大标宋_GBK" w:cs="方正大标宋_GBK" w:hint="eastAsia"/>
                <w:color w:val="000000"/>
                <w:sz w:val="32"/>
                <w:szCs w:val="32"/>
              </w:rPr>
              <w:t>影像学类</w:t>
            </w:r>
            <w:proofErr w:type="gramEnd"/>
          </w:p>
        </w:tc>
        <w:tc>
          <w:tcPr>
            <w:tcW w:w="11482" w:type="dxa"/>
            <w:vAlign w:val="center"/>
          </w:tcPr>
          <w:p w:rsidR="00815AB0" w:rsidRPr="00BD5312" w:rsidRDefault="00815AB0" w:rsidP="00D35990">
            <w:pPr>
              <w:pStyle w:val="a5"/>
              <w:spacing w:before="0" w:beforeAutospacing="0" w:after="0" w:afterAutospacing="0" w:line="560" w:lineRule="exact"/>
              <w:ind w:right="360"/>
              <w:rPr>
                <w:rFonts w:ascii="方正仿宋_GBK" w:eastAsia="方正仿宋_GBK" w:hAnsi="方正大标宋_GBK" w:cs="方正大标宋_GBK" w:hint="eastAsia"/>
                <w:color w:val="000000"/>
                <w:sz w:val="32"/>
                <w:szCs w:val="32"/>
              </w:rPr>
            </w:pPr>
            <w:r w:rsidRPr="00BD5312">
              <w:rPr>
                <w:rFonts w:ascii="方正仿宋_GBK" w:eastAsia="方正仿宋_GBK" w:hAnsi="方正大标宋_GBK" w:cs="方正大标宋_GBK" w:hint="eastAsia"/>
                <w:color w:val="000000"/>
                <w:sz w:val="32"/>
                <w:szCs w:val="32"/>
              </w:rPr>
              <w:t>医学影像学、影像医学与核医学、医学影像诊断、放射医学</w:t>
            </w:r>
          </w:p>
        </w:tc>
      </w:tr>
      <w:tr w:rsidR="00815AB0" w:rsidRPr="00BD5312" w:rsidTr="00D35990">
        <w:trPr>
          <w:trHeight w:val="518"/>
          <w:jc w:val="center"/>
        </w:trPr>
        <w:tc>
          <w:tcPr>
            <w:tcW w:w="2660" w:type="dxa"/>
            <w:vAlign w:val="center"/>
          </w:tcPr>
          <w:p w:rsidR="00815AB0" w:rsidRPr="00BD5312" w:rsidRDefault="00815AB0" w:rsidP="00D35990">
            <w:pPr>
              <w:pStyle w:val="a5"/>
              <w:spacing w:before="0" w:beforeAutospacing="0" w:after="0" w:afterAutospacing="0" w:line="560" w:lineRule="exact"/>
              <w:ind w:right="360"/>
              <w:jc w:val="center"/>
              <w:rPr>
                <w:rFonts w:ascii="方正仿宋_GBK" w:eastAsia="方正仿宋_GBK" w:hAnsi="方正大标宋_GBK" w:cs="方正大标宋_GBK" w:hint="eastAsia"/>
                <w:color w:val="000000"/>
                <w:sz w:val="32"/>
                <w:szCs w:val="32"/>
              </w:rPr>
            </w:pPr>
            <w:r w:rsidRPr="00BD5312">
              <w:rPr>
                <w:rFonts w:ascii="方正仿宋_GBK" w:eastAsia="方正仿宋_GBK" w:hAnsi="方正大标宋_GBK" w:cs="方正大标宋_GBK" w:hint="eastAsia"/>
                <w:color w:val="000000"/>
                <w:sz w:val="32"/>
                <w:szCs w:val="32"/>
              </w:rPr>
              <w:t>护理类</w:t>
            </w:r>
          </w:p>
        </w:tc>
        <w:tc>
          <w:tcPr>
            <w:tcW w:w="11482" w:type="dxa"/>
            <w:vAlign w:val="center"/>
          </w:tcPr>
          <w:p w:rsidR="00815AB0" w:rsidRPr="00BD5312" w:rsidRDefault="00815AB0" w:rsidP="00D35990">
            <w:pPr>
              <w:pStyle w:val="a5"/>
              <w:spacing w:before="0" w:beforeAutospacing="0" w:after="0" w:afterAutospacing="0" w:line="560" w:lineRule="exact"/>
              <w:ind w:right="360"/>
              <w:rPr>
                <w:rFonts w:ascii="方正仿宋_GBK" w:eastAsia="方正仿宋_GBK" w:hAnsi="方正大标宋_GBK" w:cs="方正大标宋_GBK" w:hint="eastAsia"/>
                <w:color w:val="000000"/>
                <w:sz w:val="32"/>
                <w:szCs w:val="32"/>
              </w:rPr>
            </w:pPr>
            <w:r w:rsidRPr="00BD5312">
              <w:rPr>
                <w:rFonts w:ascii="方正仿宋_GBK" w:eastAsia="方正仿宋_GBK" w:hAnsi="方正大标宋_GBK" w:cs="方正大标宋_GBK" w:hint="eastAsia"/>
                <w:color w:val="000000"/>
                <w:sz w:val="32"/>
                <w:szCs w:val="32"/>
              </w:rPr>
              <w:t>护理学、护理</w:t>
            </w:r>
          </w:p>
        </w:tc>
      </w:tr>
      <w:tr w:rsidR="00815AB0" w:rsidRPr="00BD5312" w:rsidTr="00D35990">
        <w:trPr>
          <w:trHeight w:val="1117"/>
          <w:jc w:val="center"/>
        </w:trPr>
        <w:tc>
          <w:tcPr>
            <w:tcW w:w="2660" w:type="dxa"/>
            <w:vAlign w:val="center"/>
          </w:tcPr>
          <w:p w:rsidR="00815AB0" w:rsidRPr="00BD5312" w:rsidRDefault="00815AB0" w:rsidP="00D35990">
            <w:pPr>
              <w:pStyle w:val="a5"/>
              <w:spacing w:before="0" w:beforeAutospacing="0" w:after="0" w:afterAutospacing="0" w:line="560" w:lineRule="exact"/>
              <w:ind w:right="360"/>
              <w:jc w:val="center"/>
              <w:rPr>
                <w:rFonts w:ascii="方正仿宋_GBK" w:eastAsia="方正仿宋_GBK" w:hAnsi="方正大标宋_GBK" w:cs="方正大标宋_GBK" w:hint="eastAsia"/>
                <w:color w:val="000000"/>
                <w:sz w:val="32"/>
                <w:szCs w:val="32"/>
              </w:rPr>
            </w:pPr>
            <w:r w:rsidRPr="00BD5312">
              <w:rPr>
                <w:rFonts w:ascii="方正仿宋_GBK" w:eastAsia="方正仿宋_GBK" w:hAnsi="方正大标宋_GBK" w:cs="方正大标宋_GBK" w:hint="eastAsia"/>
                <w:color w:val="000000"/>
                <w:sz w:val="32"/>
                <w:szCs w:val="32"/>
              </w:rPr>
              <w:t>卫生管理类</w:t>
            </w:r>
          </w:p>
        </w:tc>
        <w:tc>
          <w:tcPr>
            <w:tcW w:w="11482" w:type="dxa"/>
            <w:vAlign w:val="center"/>
          </w:tcPr>
          <w:p w:rsidR="00815AB0" w:rsidRPr="00BD5312" w:rsidRDefault="00815AB0" w:rsidP="00D35990">
            <w:pPr>
              <w:pStyle w:val="a5"/>
              <w:spacing w:before="0" w:beforeAutospacing="0" w:after="0" w:afterAutospacing="0" w:line="560" w:lineRule="exact"/>
              <w:ind w:right="360"/>
              <w:rPr>
                <w:rFonts w:ascii="方正仿宋_GBK" w:eastAsia="方正仿宋_GBK" w:hAnsi="方正大标宋_GBK" w:cs="方正大标宋_GBK" w:hint="eastAsia"/>
                <w:color w:val="000000"/>
                <w:sz w:val="32"/>
                <w:szCs w:val="32"/>
              </w:rPr>
            </w:pPr>
            <w:r w:rsidRPr="00BD5312">
              <w:rPr>
                <w:rFonts w:ascii="方正仿宋_GBK" w:eastAsia="方正仿宋_GBK" w:hAnsi="方正大标宋_GBK" w:cs="方正大标宋_GBK" w:hint="eastAsia"/>
                <w:color w:val="000000"/>
                <w:sz w:val="32"/>
                <w:szCs w:val="32"/>
              </w:rPr>
              <w:t>卫生事业管理、卫生管理、社会医学与卫生事业管理、公共卫生事业管理、公共卫生管理、公共事业管理（卫生方向）</w:t>
            </w:r>
          </w:p>
        </w:tc>
      </w:tr>
    </w:tbl>
    <w:p w:rsidR="00181145" w:rsidRPr="00815AB0" w:rsidRDefault="00181145"/>
    <w:sectPr w:rsidR="00181145" w:rsidRPr="00815AB0" w:rsidSect="00815AB0">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FE" w:rsidRDefault="008D4CFE" w:rsidP="00815AB0">
      <w:r>
        <w:separator/>
      </w:r>
    </w:p>
  </w:endnote>
  <w:endnote w:type="continuationSeparator" w:id="0">
    <w:p w:rsidR="008D4CFE" w:rsidRDefault="008D4CFE" w:rsidP="0081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FE" w:rsidRDefault="008D4CFE" w:rsidP="00815AB0">
      <w:r>
        <w:separator/>
      </w:r>
    </w:p>
  </w:footnote>
  <w:footnote w:type="continuationSeparator" w:id="0">
    <w:p w:rsidR="008D4CFE" w:rsidRDefault="008D4CFE" w:rsidP="00815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C1"/>
    <w:rsid w:val="00181145"/>
    <w:rsid w:val="006C19C1"/>
    <w:rsid w:val="00815AB0"/>
    <w:rsid w:val="008D4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A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5AB0"/>
    <w:rPr>
      <w:sz w:val="18"/>
      <w:szCs w:val="18"/>
    </w:rPr>
  </w:style>
  <w:style w:type="paragraph" w:styleId="a4">
    <w:name w:val="footer"/>
    <w:basedOn w:val="a"/>
    <w:link w:val="Char0"/>
    <w:uiPriority w:val="99"/>
    <w:unhideWhenUsed/>
    <w:rsid w:val="00815A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5AB0"/>
    <w:rPr>
      <w:sz w:val="18"/>
      <w:szCs w:val="18"/>
    </w:rPr>
  </w:style>
  <w:style w:type="paragraph" w:styleId="a5">
    <w:name w:val="Normal (Web)"/>
    <w:basedOn w:val="a"/>
    <w:uiPriority w:val="99"/>
    <w:unhideWhenUsed/>
    <w:qFormat/>
    <w:rsid w:val="00815AB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A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5AB0"/>
    <w:rPr>
      <w:sz w:val="18"/>
      <w:szCs w:val="18"/>
    </w:rPr>
  </w:style>
  <w:style w:type="paragraph" w:styleId="a4">
    <w:name w:val="footer"/>
    <w:basedOn w:val="a"/>
    <w:link w:val="Char0"/>
    <w:uiPriority w:val="99"/>
    <w:unhideWhenUsed/>
    <w:rsid w:val="00815A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5AB0"/>
    <w:rPr>
      <w:sz w:val="18"/>
      <w:szCs w:val="18"/>
    </w:rPr>
  </w:style>
  <w:style w:type="paragraph" w:styleId="a5">
    <w:name w:val="Normal (Web)"/>
    <w:basedOn w:val="a"/>
    <w:uiPriority w:val="99"/>
    <w:unhideWhenUsed/>
    <w:qFormat/>
    <w:rsid w:val="00815AB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dc:creator>
  <cp:keywords/>
  <dc:description/>
  <cp:lastModifiedBy>TZ</cp:lastModifiedBy>
  <cp:revision>2</cp:revision>
  <dcterms:created xsi:type="dcterms:W3CDTF">2021-03-30T02:17:00Z</dcterms:created>
  <dcterms:modified xsi:type="dcterms:W3CDTF">2021-03-30T02:17:00Z</dcterms:modified>
</cp:coreProperties>
</file>