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渝北区仙桃社区卫生服务中心公开招聘临时工作人员岗位情况一览表</w:t>
      </w:r>
    </w:p>
    <w:tbl>
      <w:tblPr>
        <w:tblStyle w:val="4"/>
        <w:tblpPr w:leftFromText="180" w:rightFromText="180" w:vertAnchor="text" w:tblpX="109" w:tblpY="42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482"/>
        <w:gridCol w:w="1038"/>
        <w:gridCol w:w="1620"/>
        <w:gridCol w:w="2340"/>
        <w:gridCol w:w="900"/>
        <w:gridCol w:w="1800"/>
        <w:gridCol w:w="32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8"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序号</w:t>
            </w:r>
          </w:p>
        </w:tc>
        <w:tc>
          <w:tcPr>
            <w:tcW w:w="1482" w:type="dxa"/>
            <w:vMerge w:val="restart"/>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岗位名称</w:t>
            </w:r>
          </w:p>
        </w:tc>
        <w:tc>
          <w:tcPr>
            <w:tcW w:w="1038"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招聘名额</w:t>
            </w:r>
          </w:p>
        </w:tc>
        <w:tc>
          <w:tcPr>
            <w:tcW w:w="9900" w:type="dxa"/>
            <w:gridSpan w:val="5"/>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招聘条件要求</w:t>
            </w:r>
          </w:p>
        </w:tc>
        <w:tc>
          <w:tcPr>
            <w:tcW w:w="108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8" w:type="dxa"/>
            <w:vMerge w:val="continue"/>
            <w:noWrap w:val="0"/>
            <w:vAlign w:val="center"/>
          </w:tcPr>
          <w:p>
            <w:pPr>
              <w:spacing w:line="570" w:lineRule="exact"/>
              <w:jc w:val="center"/>
              <w:rPr>
                <w:rFonts w:hint="eastAsia" w:ascii="方正仿宋_GBK" w:eastAsia="方正仿宋_GBK"/>
                <w:w w:val="90"/>
                <w:sz w:val="28"/>
                <w:szCs w:val="28"/>
              </w:rPr>
            </w:pPr>
          </w:p>
        </w:tc>
        <w:tc>
          <w:tcPr>
            <w:tcW w:w="1482" w:type="dxa"/>
            <w:vMerge w:val="continue"/>
            <w:noWrap w:val="0"/>
            <w:vAlign w:val="center"/>
          </w:tcPr>
          <w:p>
            <w:pPr>
              <w:spacing w:line="570" w:lineRule="exact"/>
              <w:jc w:val="center"/>
              <w:rPr>
                <w:rFonts w:hint="eastAsia" w:ascii="方正仿宋_GBK" w:eastAsia="方正仿宋_GBK"/>
                <w:w w:val="90"/>
                <w:sz w:val="28"/>
                <w:szCs w:val="28"/>
              </w:rPr>
            </w:pPr>
          </w:p>
        </w:tc>
        <w:tc>
          <w:tcPr>
            <w:tcW w:w="1038" w:type="dxa"/>
            <w:vMerge w:val="continue"/>
            <w:noWrap w:val="0"/>
            <w:vAlign w:val="center"/>
          </w:tcPr>
          <w:p>
            <w:pPr>
              <w:spacing w:line="570" w:lineRule="exact"/>
              <w:jc w:val="center"/>
              <w:rPr>
                <w:rFonts w:hint="eastAsia" w:ascii="方正仿宋_GBK" w:eastAsia="方正仿宋_GBK"/>
                <w:w w:val="90"/>
                <w:sz w:val="28"/>
                <w:szCs w:val="28"/>
              </w:rPr>
            </w:pP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学历(学位)</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专业</w:t>
            </w:r>
          </w:p>
        </w:tc>
        <w:tc>
          <w:tcPr>
            <w:tcW w:w="9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性别</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年龄</w:t>
            </w:r>
          </w:p>
        </w:tc>
        <w:tc>
          <w:tcPr>
            <w:tcW w:w="32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其它要求</w:t>
            </w:r>
          </w:p>
        </w:tc>
        <w:tc>
          <w:tcPr>
            <w:tcW w:w="108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8"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1</w:t>
            </w:r>
          </w:p>
        </w:tc>
        <w:tc>
          <w:tcPr>
            <w:tcW w:w="1482" w:type="dxa"/>
            <w:noWrap w:val="0"/>
            <w:vAlign w:val="center"/>
          </w:tcPr>
          <w:p>
            <w:pPr>
              <w:spacing w:line="0" w:lineRule="atLeast"/>
              <w:jc w:val="center"/>
              <w:rPr>
                <w:rFonts w:hint="eastAsia" w:ascii="方正仿宋_GBK" w:eastAsia="方正仿宋_GBK"/>
                <w:w w:val="90"/>
                <w:sz w:val="28"/>
                <w:szCs w:val="28"/>
              </w:rPr>
            </w:pPr>
            <w:r>
              <w:rPr>
                <w:rFonts w:hint="eastAsia" w:ascii="方正仿宋_GBK" w:hAnsi="方正仿宋_GBK" w:eastAsia="方正仿宋_GBK" w:cs="方正仿宋_GBK"/>
                <w:kern w:val="0"/>
                <w:sz w:val="28"/>
                <w:szCs w:val="28"/>
                <w:lang w:eastAsia="zh-CN"/>
              </w:rPr>
              <w:t>临床护士</w:t>
            </w:r>
          </w:p>
        </w:tc>
        <w:tc>
          <w:tcPr>
            <w:tcW w:w="1038" w:type="dxa"/>
            <w:noWrap w:val="0"/>
            <w:vAlign w:val="center"/>
          </w:tcPr>
          <w:p>
            <w:pPr>
              <w:spacing w:line="570" w:lineRule="exact"/>
              <w:jc w:val="center"/>
              <w:rPr>
                <w:rFonts w:hint="eastAsia" w:ascii="方正仿宋_GBK" w:eastAsia="方正仿宋_GBK"/>
                <w:w w:val="90"/>
                <w:sz w:val="28"/>
                <w:szCs w:val="28"/>
                <w:lang w:eastAsia="zh-CN"/>
              </w:rPr>
            </w:pPr>
            <w:r>
              <w:rPr>
                <w:rFonts w:hint="eastAsia" w:ascii="方正仿宋_GBK" w:eastAsia="方正仿宋_GBK"/>
                <w:w w:val="90"/>
                <w:sz w:val="28"/>
                <w:szCs w:val="28"/>
                <w:lang w:val="en-US" w:eastAsia="zh-CN"/>
              </w:rPr>
              <w:t>3</w:t>
            </w: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hAnsi="方正仿宋_GBK" w:eastAsia="方正仿宋_GBK" w:cs="方正仿宋_GBK"/>
                <w:kern w:val="0"/>
                <w:sz w:val="28"/>
                <w:szCs w:val="28"/>
                <w:lang w:eastAsia="zh-CN"/>
              </w:rPr>
              <w:t>护理</w:t>
            </w:r>
            <w:r>
              <w:rPr>
                <w:rFonts w:hint="eastAsia" w:ascii="方正仿宋_GBK" w:hAnsi="方正仿宋_GBK" w:eastAsia="方正仿宋_GBK" w:cs="方正仿宋_GBK"/>
                <w:kern w:val="0"/>
                <w:sz w:val="28"/>
                <w:szCs w:val="28"/>
              </w:rPr>
              <w:t>类专业</w:t>
            </w:r>
          </w:p>
        </w:tc>
        <w:tc>
          <w:tcPr>
            <w:tcW w:w="9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35周岁及以下</w:t>
            </w:r>
          </w:p>
        </w:tc>
        <w:tc>
          <w:tcPr>
            <w:tcW w:w="3240" w:type="dxa"/>
            <w:noWrap w:val="0"/>
            <w:vAlign w:val="center"/>
          </w:tcPr>
          <w:p>
            <w:pPr>
              <w:spacing w:line="0" w:lineRule="atLeast"/>
              <w:jc w:val="left"/>
              <w:rPr>
                <w:rFonts w:hint="eastAsia"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rPr>
              <w:t>具有大专及以上学历</w:t>
            </w:r>
            <w:r>
              <w:rPr>
                <w:rFonts w:hint="eastAsia" w:ascii="方正仿宋_GBK" w:hAnsi="方正仿宋_GBK" w:eastAsia="方正仿宋_GBK" w:cs="方正仿宋_GBK"/>
                <w:kern w:val="0"/>
                <w:sz w:val="28"/>
                <w:szCs w:val="28"/>
                <w:lang w:val="en-US" w:eastAsia="zh-CN"/>
              </w:rPr>
              <w:t>,</w:t>
            </w:r>
          </w:p>
          <w:p>
            <w:pPr>
              <w:spacing w:line="0" w:lineRule="atLeast"/>
              <w:jc w:val="left"/>
              <w:rPr>
                <w:rFonts w:hint="eastAsia" w:ascii="方正仿宋_GBK" w:eastAsia="方正仿宋_GBK"/>
                <w:w w:val="90"/>
                <w:sz w:val="28"/>
                <w:szCs w:val="28"/>
              </w:rPr>
            </w:pPr>
            <w:r>
              <w:rPr>
                <w:rFonts w:hint="eastAsia" w:ascii="方正仿宋_GBK" w:hAnsi="方正仿宋_GBK" w:eastAsia="方正仿宋_GBK" w:cs="方正仿宋_GBK"/>
                <w:kern w:val="0"/>
                <w:sz w:val="28"/>
                <w:szCs w:val="28"/>
              </w:rPr>
              <w:t>具有护士资格</w:t>
            </w:r>
            <w:r>
              <w:rPr>
                <w:rFonts w:hint="eastAsia" w:ascii="方正仿宋_GBK" w:hAnsi="方正仿宋_GBK" w:eastAsia="方正仿宋_GBK" w:cs="方正仿宋_GBK"/>
                <w:kern w:val="0"/>
                <w:sz w:val="28"/>
                <w:szCs w:val="28"/>
                <w:lang w:eastAsia="zh-CN"/>
              </w:rPr>
              <w:t>证</w:t>
            </w:r>
          </w:p>
        </w:tc>
        <w:tc>
          <w:tcPr>
            <w:tcW w:w="108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8"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2</w:t>
            </w:r>
          </w:p>
        </w:tc>
        <w:tc>
          <w:tcPr>
            <w:tcW w:w="1482" w:type="dxa"/>
            <w:noWrap w:val="0"/>
            <w:vAlign w:val="center"/>
          </w:tcPr>
          <w:p>
            <w:pPr>
              <w:spacing w:line="0" w:lineRule="atLeast"/>
              <w:jc w:val="center"/>
              <w:rPr>
                <w:rFonts w:hint="eastAsia" w:ascii="方正仿宋_GBK" w:eastAsia="方正仿宋_GBK"/>
                <w:w w:val="90"/>
                <w:sz w:val="28"/>
                <w:szCs w:val="28"/>
              </w:rPr>
            </w:pPr>
            <w:r>
              <w:rPr>
                <w:rFonts w:hint="eastAsia" w:ascii="方正仿宋_GBK" w:hAnsi="方正仿宋_GBK" w:eastAsia="方正仿宋_GBK" w:cs="方正仿宋_GBK"/>
                <w:kern w:val="0"/>
                <w:sz w:val="28"/>
                <w:szCs w:val="28"/>
              </w:rPr>
              <w:t>检验技师</w:t>
            </w:r>
          </w:p>
        </w:tc>
        <w:tc>
          <w:tcPr>
            <w:tcW w:w="1038"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620" w:type="dxa"/>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大专及以上</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lang w:eastAsia="zh-CN"/>
              </w:rPr>
              <w:t>医学检验类</w:t>
            </w:r>
            <w:r>
              <w:rPr>
                <w:rFonts w:hint="eastAsia" w:ascii="方正仿宋_GBK" w:eastAsia="方正仿宋_GBK"/>
                <w:w w:val="90"/>
                <w:sz w:val="28"/>
                <w:szCs w:val="28"/>
              </w:rPr>
              <w:t>专业</w:t>
            </w:r>
          </w:p>
        </w:tc>
        <w:tc>
          <w:tcPr>
            <w:tcW w:w="9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35周岁及以下</w:t>
            </w:r>
          </w:p>
        </w:tc>
        <w:tc>
          <w:tcPr>
            <w:tcW w:w="3240" w:type="dxa"/>
            <w:noWrap w:val="0"/>
            <w:vAlign w:val="center"/>
          </w:tcPr>
          <w:p>
            <w:pPr>
              <w:spacing w:line="0" w:lineRule="atLeast"/>
              <w:jc w:val="center"/>
              <w:rPr>
                <w:rFonts w:hint="eastAsia" w:ascii="方正仿宋_GBK" w:eastAsia="方正仿宋_GBK"/>
                <w:w w:val="90"/>
                <w:sz w:val="28"/>
                <w:szCs w:val="28"/>
              </w:rPr>
            </w:pPr>
            <w:r>
              <w:rPr>
                <w:rFonts w:hint="eastAsia" w:ascii="方正仿宋_GBK" w:hAnsi="方正仿宋_GBK" w:eastAsia="方正仿宋_GBK" w:cs="方正仿宋_GBK"/>
                <w:kern w:val="0"/>
                <w:sz w:val="28"/>
                <w:szCs w:val="28"/>
              </w:rPr>
              <w:t>具</w:t>
            </w:r>
            <w:r>
              <w:rPr>
                <w:rFonts w:ascii="方正仿宋_GBK" w:hAnsi="方正仿宋_GBK" w:eastAsia="方正仿宋_GBK" w:cs="方正仿宋_GBK"/>
                <w:kern w:val="0"/>
                <w:sz w:val="28"/>
                <w:szCs w:val="28"/>
              </w:rPr>
              <w:t>有</w:t>
            </w:r>
            <w:r>
              <w:rPr>
                <w:rFonts w:hint="eastAsia" w:ascii="方正仿宋_GBK" w:hAnsi="方正仿宋_GBK" w:eastAsia="方正仿宋_GBK" w:cs="方正仿宋_GBK"/>
                <w:kern w:val="0"/>
                <w:sz w:val="28"/>
                <w:szCs w:val="28"/>
              </w:rPr>
              <w:t>大专及以上学历，医学检验、医学检验技术专业</w:t>
            </w:r>
          </w:p>
        </w:tc>
        <w:tc>
          <w:tcPr>
            <w:tcW w:w="1080" w:type="dxa"/>
            <w:noWrap w:val="0"/>
            <w:vAlign w:val="center"/>
          </w:tcPr>
          <w:p>
            <w:pPr>
              <w:spacing w:line="570" w:lineRule="exact"/>
              <w:jc w:val="center"/>
              <w:rPr>
                <w:rFonts w:ascii="方正仿宋_GBK" w:eastAsia="方正仿宋_GBK"/>
                <w:w w:val="90"/>
                <w:sz w:val="28"/>
                <w:szCs w:val="28"/>
              </w:rPr>
            </w:pPr>
          </w:p>
        </w:tc>
      </w:tr>
    </w:tbl>
    <w:p>
      <w:pPr>
        <w:spacing w:line="570" w:lineRule="exact"/>
        <w:rPr>
          <w:rFonts w:hint="default" w:ascii="方正仿宋_GBK" w:eastAsia="方正仿宋_GBK"/>
          <w:w w:val="90"/>
          <w:sz w:val="30"/>
          <w:szCs w:val="30"/>
          <w:lang w:val="en-US" w:eastAsia="zh-CN"/>
        </w:rPr>
      </w:pPr>
      <w:r>
        <w:rPr>
          <w:rFonts w:hint="eastAsia" w:ascii="方正仿宋_GBK" w:eastAsia="方正仿宋_GBK"/>
          <w:w w:val="90"/>
          <w:sz w:val="30"/>
          <w:szCs w:val="30"/>
        </w:rPr>
        <w:t>联系电话：023-673</w:t>
      </w:r>
      <w:r>
        <w:rPr>
          <w:rFonts w:hint="eastAsia" w:ascii="方正仿宋_GBK" w:eastAsia="方正仿宋_GBK"/>
          <w:w w:val="90"/>
          <w:sz w:val="30"/>
          <w:szCs w:val="30"/>
          <w:lang w:val="en-US" w:eastAsia="zh-CN"/>
        </w:rPr>
        <w:t>75732</w:t>
      </w:r>
    </w:p>
    <w:p>
      <w:pPr>
        <w:spacing w:line="570" w:lineRule="exact"/>
        <w:rPr>
          <w:rFonts w:ascii="方正仿宋_GBK" w:eastAsia="方正仿宋_GBK"/>
          <w:sz w:val="32"/>
          <w:szCs w:val="32"/>
        </w:rPr>
        <w:sectPr>
          <w:pgSz w:w="16838" w:h="11906" w:orient="landscape"/>
          <w:pgMar w:top="1531" w:right="1134" w:bottom="1531" w:left="1418" w:header="851" w:footer="992" w:gutter="0"/>
          <w:cols w:space="720" w:num="1"/>
          <w:docGrid w:type="linesAndChars" w:linePitch="312"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606DA"/>
    <w:rsid w:val="08160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 w:type="paragraph" w:styleId="3">
    <w:name w:val="footer"/>
    <w:basedOn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2021-04-06T08:07:00Z</dcterms:created>
  <dc:creator>23</dc:creator>
  <cp:lastModifiedBy>23</cp:lastModifiedBy>
  <dcterms:modified xsi:type="dcterms:W3CDTF">2021-04-06T08:08:02Z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5DCB79AC956643FBB763E7B089036AE2</vt:lpwstr>
  </property>
  <property fmtid="{D5CDD505-2E9C-101B-9397-08002B2CF9AE}" pid="4" name="KSOSaveFontToCloudKey">
    <vt:lpwstr>201630136_btnclosed</vt:lpwstr>
  </property>
</Properties>
</file>