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26" w:type="pct"/>
        <w:tblInd w:w="-3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40"/>
        <w:gridCol w:w="759"/>
        <w:gridCol w:w="1019"/>
        <w:gridCol w:w="759"/>
        <w:gridCol w:w="1562"/>
        <w:gridCol w:w="1550"/>
        <w:gridCol w:w="1239"/>
        <w:gridCol w:w="1556"/>
        <w:gridCol w:w="1692"/>
        <w:gridCol w:w="1570"/>
        <w:gridCol w:w="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宋体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7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sz w:val="36"/>
                <w:szCs w:val="36"/>
              </w:rPr>
              <w:t>凉山州绿色家园</w:t>
            </w:r>
            <w:r>
              <w:rPr>
                <w:rFonts w:hint="eastAsia" w:ascii="方正小标宋简体" w:hAnsi="宋体" w:eastAsia="方正小标宋简体" w:cs="宋体"/>
                <w:b w:val="0"/>
                <w:sz w:val="36"/>
                <w:szCs w:val="36"/>
                <w:lang w:eastAsia="zh-CN"/>
              </w:rPr>
              <w:t>管理委员会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b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b w:val="0"/>
                <w:sz w:val="36"/>
                <w:szCs w:val="36"/>
              </w:rPr>
              <w:t>年公开考调州绿色家园综合服务中心工作人员岗位和条件一览表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主管部门名称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单位名称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考调</w:t>
            </w:r>
          </w:p>
        </w:tc>
        <w:tc>
          <w:tcPr>
            <w:tcW w:w="2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考调</w:t>
            </w: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人数</w:t>
            </w:r>
          </w:p>
        </w:tc>
        <w:tc>
          <w:tcPr>
            <w:tcW w:w="5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考调对象范围</w:t>
            </w:r>
          </w:p>
        </w:tc>
        <w:tc>
          <w:tcPr>
            <w:tcW w:w="25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其他条件要求</w:t>
            </w:r>
          </w:p>
        </w:tc>
        <w:tc>
          <w:tcPr>
            <w:tcW w:w="22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岗位类别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岗位名称</w:t>
            </w:r>
          </w:p>
        </w:tc>
        <w:tc>
          <w:tcPr>
            <w:tcW w:w="2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年龄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学习形式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学历或学位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专业条件要求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其他要求</w:t>
            </w:r>
          </w:p>
        </w:tc>
        <w:tc>
          <w:tcPr>
            <w:tcW w:w="22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凉山州绿色家园管理委员会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凉山州绿色家园综合服务中心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lang w:eastAsia="zh-CN"/>
              </w:rPr>
              <w:t>专技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社区服务人员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lang w:val="en-US" w:eastAsia="zh-CN"/>
              </w:rPr>
              <w:t>面向全州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35周岁以下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  <w:lang w:eastAsia="zh-CN"/>
              </w:rPr>
              <w:t>普通高等教育全日制普通班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专科及以上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szCs w:val="22"/>
              </w:rPr>
              <w:t>不限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000AD"/>
    <w:rsid w:val="1711224D"/>
    <w:rsid w:val="1DF46C01"/>
    <w:rsid w:val="36FC5567"/>
    <w:rsid w:val="7ED0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楷体" w:eastAsia="仿宋_GB2312" w:cs="Times New Roman"/>
      <w:b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宋体"/>
      <w:sz w:val="21"/>
      <w:szCs w:val="21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"/>
    <w:basedOn w:val="1"/>
    <w:link w:val="4"/>
    <w:uiPriority w:val="0"/>
    <w:pPr>
      <w:spacing w:line="240" w:lineRule="atLeast"/>
      <w:ind w:left="420" w:firstLine="420"/>
    </w:pPr>
    <w:rPr>
      <w:rFonts w:ascii="Times New Roman" w:hAnsi="Times New Roman" w:eastAsia="宋体"/>
      <w:b w:val="0"/>
      <w:sz w:val="21"/>
      <w:szCs w:val="21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2021-03-02T01:21:00Z</dcterms:created>
  <dc:creator>womencj</dc:creator>
  <cp:lastModifiedBy>womencj</cp:lastModifiedBy>
  <cp:lastPrinted>2021-03-02T01:44:00Z</cp:lastPrinted>
  <dcterms:modified xsi:type="dcterms:W3CDTF">2021-03-04T06:53:08Z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