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  <w:t>年无锡市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eastAsia="zh-CN"/>
        </w:rPr>
        <w:t>惠山区钱桥街道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976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18"/>
        <w:gridCol w:w="1047"/>
        <w:gridCol w:w="324"/>
        <w:gridCol w:w="529"/>
        <w:gridCol w:w="731"/>
        <w:gridCol w:w="291"/>
        <w:gridCol w:w="1185"/>
        <w:gridCol w:w="204"/>
        <w:gridCol w:w="831"/>
        <w:gridCol w:w="180"/>
        <w:gridCol w:w="225"/>
        <w:gridCol w:w="160"/>
        <w:gridCol w:w="350"/>
        <w:gridCol w:w="315"/>
        <w:gridCol w:w="420"/>
        <w:gridCol w:w="236"/>
        <w:gridCol w:w="63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724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26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工作时间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年  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6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位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</w:tc>
        <w:tc>
          <w:tcPr>
            <w:tcW w:w="26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单位职务</w:t>
            </w:r>
          </w:p>
        </w:tc>
        <w:tc>
          <w:tcPr>
            <w:tcW w:w="1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职称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党派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入党时间</w:t>
            </w:r>
          </w:p>
        </w:tc>
        <w:tc>
          <w:tcPr>
            <w:tcW w:w="16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电话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家庭住址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邮编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电子邮箱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 止 年 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作 单 位</w:t>
            </w:r>
          </w:p>
        </w:tc>
        <w:tc>
          <w:tcPr>
            <w:tcW w:w="21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月至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学习简历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 止 年 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院校系及专业</w:t>
            </w: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学习形式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月至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月至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奖励名称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奖励时间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授奖单位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惩戒种类</w:t>
            </w:r>
          </w:p>
        </w:tc>
        <w:tc>
          <w:tcPr>
            <w:tcW w:w="14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惩戒时间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家庭成员情况</w:t>
            </w: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397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7" w:h="16840"/>
      <w:pgMar w:top="964" w:right="1588" w:bottom="96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C68A5"/>
    <w:rsid w:val="26A75535"/>
    <w:rsid w:val="403662CC"/>
    <w:rsid w:val="43293905"/>
    <w:rsid w:val="4AB66650"/>
    <w:rsid w:val="54FD2723"/>
    <w:rsid w:val="75BC68A5"/>
    <w:rsid w:val="77FC3B32"/>
    <w:rsid w:val="7C6B26A3"/>
    <w:rsid w:val="7E7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3</TotalTime>
  <ScaleCrop>false</ScaleCrop>
  <LinksUpToDate>false</LinksUpToDate>
  <CharactersWithSpaces>326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2020-10-27T09:50:00Z</dcterms:created>
  <dc:creator>左七</dc:creator>
  <cp:lastModifiedBy>Administrator</cp:lastModifiedBy>
  <dcterms:modified xsi:type="dcterms:W3CDTF">2021-03-23T02:52:17Z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