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ind w:firstLine="660" w:firstLineChars="150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2021年金秀瑶族自治县</w:t>
      </w:r>
      <w:r>
        <w:rPr>
          <w:rFonts w:hint="eastAsia" w:ascii="方正小标宋简体" w:hAnsi="仿宋_GB2312" w:eastAsia="方正小标宋简体" w:cs="仿宋_GB2312"/>
          <w:bCs/>
          <w:color w:val="auto"/>
          <w:sz w:val="44"/>
          <w:szCs w:val="44"/>
        </w:rPr>
        <w:t>忠良乡人民政府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招聘后勤控制数聘用人员</w:t>
      </w:r>
    </w:p>
    <w:p>
      <w:pPr>
        <w:spacing w:line="560" w:lineRule="exact"/>
        <w:ind w:firstLine="660" w:firstLineChars="150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职位计划表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3"/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87"/>
        <w:gridCol w:w="1083"/>
        <w:gridCol w:w="1542"/>
        <w:gridCol w:w="2539"/>
        <w:gridCol w:w="2346"/>
        <w:gridCol w:w="2518"/>
        <w:gridCol w:w="2143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职位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计划招聘人数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专业及学历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要求</w:t>
            </w:r>
          </w:p>
        </w:tc>
        <w:tc>
          <w:tcPr>
            <w:tcW w:w="234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年龄要求</w:t>
            </w:r>
          </w:p>
        </w:tc>
        <w:tc>
          <w:tcPr>
            <w:tcW w:w="2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其他资格要求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咨询电话</w:t>
            </w:r>
          </w:p>
        </w:tc>
        <w:tc>
          <w:tcPr>
            <w:tcW w:w="5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忠良乡人民政府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机关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后勤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5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>中专（高中）及以上学历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346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32"/>
              </w:rPr>
              <w:t xml:space="preserve">年龄在18周岁以上、45周岁以下 </w:t>
            </w:r>
          </w:p>
        </w:tc>
        <w:tc>
          <w:tcPr>
            <w:tcW w:w="2518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合法取得机动车驾驶证，准驾车型在C1以上，并有2年驾龄以上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0772-6111869</w:t>
            </w:r>
          </w:p>
        </w:tc>
        <w:tc>
          <w:tcPr>
            <w:tcW w:w="535" w:type="dxa"/>
            <w:noWrap w:val="0"/>
            <w:vAlign w:val="top"/>
          </w:tcPr>
          <w:p>
            <w:pPr>
              <w:spacing w:line="520" w:lineRule="exact"/>
              <w:rPr>
                <w:rFonts w:hAnsi="仿宋_GB2312" w:eastAsia="仿宋_GB2312"/>
                <w:color w:val="auto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314D"/>
    <w:rsid w:val="0BD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2021-04-30T01:53:00Z</dcterms:created>
  <dc:creator>Administrator</dc:creator>
  <cp:lastModifiedBy>Administrator</cp:lastModifiedBy>
  <dcterms:modified xsi:type="dcterms:W3CDTF">2021-04-30T01:54:35Z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CF1D56141FB64638BA2EFF0E36DFF844</vt:lpwstr>
  </property>
</Properties>
</file>