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511"/>
        <w:gridCol w:w="2007"/>
        <w:gridCol w:w="1098"/>
        <w:gridCol w:w="723"/>
        <w:gridCol w:w="125"/>
        <w:gridCol w:w="410"/>
        <w:gridCol w:w="445"/>
        <w:gridCol w:w="310"/>
        <w:gridCol w:w="402"/>
        <w:gridCol w:w="802"/>
        <w:gridCol w:w="239"/>
        <w:gridCol w:w="17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u w:val="none"/>
                <w:shd w:val="clear" w:color="auto" w:fill="FFFFFF"/>
                <w:lang w:val="en-US" w:eastAsia="zh-CN"/>
              </w:rPr>
              <w:t>2021年南县招聘养老岗位事业编制人员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u w:val="none"/>
                <w:shd w:val="clear" w:color="auto" w:fill="FFFFFF"/>
                <w:lang w:val="en-US" w:eastAsia="zh-CN"/>
              </w:rPr>
              <w:t>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报考职位：　　　　　　　　　　　　　　　　　　　　　　　　　　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6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7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最高</w:t>
            </w: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lang w:val="en-US" w:eastAsia="zh-CN"/>
              </w:rPr>
              <w:t>\中专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lang w:eastAsia="zh-CN"/>
              </w:rPr>
              <w:t>毕业院校</w:t>
            </w: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所学专业</w:t>
            </w: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专科</w:t>
            </w: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本科</w:t>
            </w: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户籍地</w:t>
            </w:r>
          </w:p>
        </w:tc>
        <w:tc>
          <w:tcPr>
            <w:tcW w:w="39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9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1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E-mail</w:t>
            </w:r>
          </w:p>
        </w:tc>
        <w:tc>
          <w:tcPr>
            <w:tcW w:w="201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1" w:hRule="atLeast"/>
          <w:jc w:val="center"/>
        </w:trPr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（自高中起）</w:t>
            </w:r>
          </w:p>
        </w:tc>
        <w:tc>
          <w:tcPr>
            <w:tcW w:w="8311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8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320" w:lineRule="exact"/>
              <w:ind w:firstLine="354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472" w:firstLineChars="196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年  月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500" w:lineRule="exact"/>
              <w:ind w:firstLine="482" w:firstLineChars="2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ind w:firstLine="482" w:firstLineChars="2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wordWrap w:val="0"/>
              <w:spacing w:line="500" w:lineRule="exact"/>
              <w:ind w:firstLine="482" w:firstLineChars="200"/>
              <w:jc w:val="righ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2007" w:firstLineChars="8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2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8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t>说明：1、报名序号由南县</w:t>
      </w:r>
      <w:r>
        <w:rPr>
          <w:rFonts w:hint="eastAsia"/>
          <w:lang w:eastAsia="zh-CN"/>
        </w:rPr>
        <w:t>人社</w:t>
      </w:r>
      <w:r>
        <w:rPr>
          <w:rFonts w:hint="eastAsia"/>
        </w:rPr>
        <w:t>局填写。2、考生须如实填写上述内容，填报虚假信息者，取消考试或聘用资格。3、经审查符合考试资格条件的，此表</w:t>
      </w:r>
      <w:r>
        <w:rPr>
          <w:rFonts w:hint="eastAsia"/>
          <w:lang w:eastAsia="zh-CN"/>
        </w:rPr>
        <w:t>一式两份，</w:t>
      </w:r>
      <w:r>
        <w:rPr>
          <w:rFonts w:hint="eastAsia"/>
        </w:rPr>
        <w:t>由</w:t>
      </w:r>
      <w:r>
        <w:rPr>
          <w:rFonts w:hint="eastAsia"/>
          <w:lang w:eastAsia="zh-CN"/>
        </w:rPr>
        <w:t>县民政局、</w:t>
      </w:r>
      <w:r>
        <w:rPr>
          <w:rFonts w:hint="eastAsia"/>
        </w:rPr>
        <w:t>县人社局</w:t>
      </w:r>
      <w:r>
        <w:rPr>
          <w:rFonts w:hint="eastAsia"/>
          <w:lang w:eastAsia="zh-CN"/>
        </w:rPr>
        <w:t>各</w:t>
      </w:r>
      <w:r>
        <w:rPr>
          <w:rFonts w:hint="eastAsia"/>
        </w:rPr>
        <w:t>留存</w:t>
      </w:r>
      <w:r>
        <w:rPr>
          <w:rFonts w:hint="eastAsia"/>
          <w:lang w:eastAsia="zh-CN"/>
        </w:rPr>
        <w:t>一份</w:t>
      </w:r>
      <w:r>
        <w:rPr>
          <w:rFonts w:hint="eastAsia"/>
        </w:rPr>
        <w:t>，并由考生现场登记确认。4、考生需粘贴1寸彩色照片</w:t>
      </w:r>
      <w:r>
        <w:rPr>
          <w:rFonts w:hint="eastAsia"/>
          <w:lang w:val="en-US" w:eastAsia="zh-CN"/>
        </w:rPr>
        <w:t>2张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2021-05-11T08:30:05Z</dcterms:created>
  <dc:creator>Administrator</dc:creator>
  <cp:lastModifiedBy>亦湛蓝</cp:lastModifiedBy>
  <dcterms:modified xsi:type="dcterms:W3CDTF">2021-05-11T08:30:09Z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